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A46E" w14:textId="77777777" w:rsidR="00671D8D" w:rsidRPr="00A33DA7" w:rsidRDefault="00671D8D" w:rsidP="00A33DA7">
      <w:pPr>
        <w:pStyle w:val="a4"/>
        <w:shd w:val="clear" w:color="auto" w:fill="FFFFFF"/>
        <w:tabs>
          <w:tab w:val="left" w:pos="984"/>
        </w:tabs>
        <w:spacing w:before="0" w:beforeAutospacing="0" w:after="0" w:afterAutospacing="0" w:line="276" w:lineRule="auto"/>
        <w:jc w:val="both"/>
        <w:rPr>
          <w:rFonts w:ascii="Book Antiqua" w:hAnsi="Book Antiqua" w:cs="Arial"/>
          <w:shd w:val="clear" w:color="auto" w:fill="FFFFFF"/>
          <w:lang w:val="en-US"/>
        </w:rPr>
      </w:pPr>
    </w:p>
    <w:p w14:paraId="4C0F0723" w14:textId="77777777" w:rsidR="00671D8D" w:rsidRPr="00A33DA7" w:rsidRDefault="00671D8D" w:rsidP="00A33DA7">
      <w:pPr>
        <w:pStyle w:val="a4"/>
        <w:shd w:val="clear" w:color="auto" w:fill="FFFFFF"/>
        <w:spacing w:before="0" w:beforeAutospacing="0" w:after="0" w:afterAutospacing="0" w:line="276" w:lineRule="auto"/>
        <w:jc w:val="both"/>
        <w:rPr>
          <w:rFonts w:ascii="Book Antiqua" w:hAnsi="Book Antiqua" w:cs="Arial"/>
          <w:shd w:val="clear" w:color="auto" w:fill="FFFFFF"/>
          <w:lang w:val="en-US"/>
        </w:rPr>
      </w:pPr>
    </w:p>
    <w:p w14:paraId="7791A38D" w14:textId="77777777" w:rsidR="00671D8D" w:rsidRPr="00A33DA7" w:rsidRDefault="00671D8D" w:rsidP="00A33DA7">
      <w:pPr>
        <w:pStyle w:val="a4"/>
        <w:shd w:val="clear" w:color="auto" w:fill="FFFFFF"/>
        <w:spacing w:before="0" w:beforeAutospacing="0" w:after="0" w:afterAutospacing="0" w:line="276" w:lineRule="auto"/>
        <w:jc w:val="both"/>
        <w:rPr>
          <w:rFonts w:ascii="Book Antiqua" w:hAnsi="Book Antiqua" w:cs="Arial"/>
          <w:shd w:val="clear" w:color="auto" w:fill="FFFFFF"/>
          <w:lang w:val="en-US"/>
        </w:rPr>
      </w:pPr>
    </w:p>
    <w:p w14:paraId="293C5042" w14:textId="211139CA" w:rsidR="00671D8D" w:rsidRPr="00A33DA7" w:rsidRDefault="00671D8D" w:rsidP="00A33DA7">
      <w:pPr>
        <w:pStyle w:val="a4"/>
        <w:shd w:val="clear" w:color="auto" w:fill="FFFFFF"/>
        <w:tabs>
          <w:tab w:val="left" w:pos="1950"/>
        </w:tabs>
        <w:spacing w:before="0" w:beforeAutospacing="0" w:after="0" w:afterAutospacing="0" w:line="276" w:lineRule="auto"/>
        <w:jc w:val="both"/>
        <w:rPr>
          <w:rFonts w:ascii="Book Antiqua" w:hAnsi="Book Antiqua"/>
          <w:i/>
          <w:lang w:val="en-US"/>
        </w:rPr>
      </w:pPr>
    </w:p>
    <w:p w14:paraId="09DFCD85" w14:textId="77777777" w:rsidR="00671D8D" w:rsidRPr="00A33DA7" w:rsidRDefault="00671D8D" w:rsidP="00A33DA7">
      <w:pPr>
        <w:pStyle w:val="a4"/>
        <w:shd w:val="clear" w:color="auto" w:fill="FFFFFF"/>
        <w:spacing w:before="0" w:beforeAutospacing="0" w:after="0" w:afterAutospacing="0" w:line="276" w:lineRule="auto"/>
        <w:jc w:val="right"/>
        <w:rPr>
          <w:rFonts w:ascii="Book Antiqua" w:hAnsi="Book Antiqua"/>
          <w:i/>
          <w:lang w:val="en-US"/>
        </w:rPr>
      </w:pPr>
    </w:p>
    <w:p w14:paraId="69DC1D1D" w14:textId="77777777" w:rsidR="00671D8D" w:rsidRPr="00A33DA7" w:rsidRDefault="00671D8D" w:rsidP="00A33DA7">
      <w:pPr>
        <w:pStyle w:val="a4"/>
        <w:shd w:val="clear" w:color="auto" w:fill="FFFFFF"/>
        <w:spacing w:before="0" w:beforeAutospacing="0" w:after="0" w:afterAutospacing="0" w:line="276" w:lineRule="auto"/>
        <w:jc w:val="right"/>
        <w:rPr>
          <w:rFonts w:ascii="Book Antiqua" w:hAnsi="Book Antiqua"/>
          <w:i/>
          <w:lang w:val="en-US"/>
        </w:rPr>
      </w:pPr>
    </w:p>
    <w:p w14:paraId="1C2B156C" w14:textId="77777777" w:rsidR="00A33DA7" w:rsidRDefault="00A33DA7" w:rsidP="00A33DA7">
      <w:pPr>
        <w:pStyle w:val="a4"/>
        <w:shd w:val="clear" w:color="auto" w:fill="FFFFFF"/>
        <w:spacing w:before="0" w:beforeAutospacing="0" w:after="0" w:afterAutospacing="0" w:line="276" w:lineRule="auto"/>
        <w:jc w:val="right"/>
        <w:rPr>
          <w:rFonts w:ascii="Book Antiqua" w:hAnsi="Book Antiqua"/>
          <w:i/>
          <w:lang w:val="en-US"/>
        </w:rPr>
      </w:pPr>
    </w:p>
    <w:p w14:paraId="3C55CB69" w14:textId="0F8AC4DC" w:rsidR="00671D8D" w:rsidRPr="00A33DA7" w:rsidRDefault="003A7739" w:rsidP="00A33DA7">
      <w:pPr>
        <w:pStyle w:val="a4"/>
        <w:shd w:val="clear" w:color="auto" w:fill="FFFFFF"/>
        <w:spacing w:before="0" w:beforeAutospacing="0" w:after="0" w:afterAutospacing="0" w:line="276" w:lineRule="auto"/>
        <w:jc w:val="right"/>
        <w:rPr>
          <w:rFonts w:ascii="Book Antiqua" w:hAnsi="Book Antiqua"/>
          <w:i/>
          <w:lang w:val="en-US"/>
        </w:rPr>
      </w:pPr>
      <w:r w:rsidRPr="00A33DA7">
        <w:rPr>
          <w:rFonts w:ascii="Book Antiqua" w:hAnsi="Book Antiqua"/>
          <w:i/>
          <w:lang w:val="en-US"/>
        </w:rPr>
        <w:t>Page</w:t>
      </w:r>
      <w:r w:rsidR="00671D8D" w:rsidRPr="00A33DA7">
        <w:rPr>
          <w:rFonts w:ascii="Book Antiqua" w:hAnsi="Book Antiqua"/>
          <w:i/>
          <w:lang w:val="en-US"/>
        </w:rPr>
        <w:t xml:space="preserve"> 1 </w:t>
      </w:r>
      <w:r w:rsidRPr="00A33DA7">
        <w:rPr>
          <w:rFonts w:ascii="Book Antiqua" w:hAnsi="Book Antiqua"/>
          <w:i/>
          <w:lang w:val="en-US"/>
        </w:rPr>
        <w:t>of</w:t>
      </w:r>
      <w:r w:rsidR="00671D8D" w:rsidRPr="00A33DA7">
        <w:rPr>
          <w:rFonts w:ascii="Book Antiqua" w:hAnsi="Book Antiqua"/>
          <w:i/>
          <w:lang w:val="en-US"/>
        </w:rPr>
        <w:t xml:space="preserve"> </w:t>
      </w:r>
      <w:r w:rsidR="006931DE" w:rsidRPr="00A33DA7">
        <w:rPr>
          <w:rFonts w:ascii="Book Antiqua" w:hAnsi="Book Antiqua"/>
          <w:i/>
          <w:lang w:val="en-US"/>
        </w:rPr>
        <w:t>4</w:t>
      </w:r>
    </w:p>
    <w:p w14:paraId="426947DF" w14:textId="7B4222D0" w:rsidR="00671D8D" w:rsidRPr="00A33DA7" w:rsidRDefault="00671D8D" w:rsidP="00A33DA7">
      <w:pPr>
        <w:spacing w:after="0"/>
        <w:jc w:val="both"/>
        <w:rPr>
          <w:rFonts w:ascii="Book Antiqua" w:hAnsi="Book Antiqua"/>
          <w:sz w:val="24"/>
          <w:szCs w:val="24"/>
          <w:lang w:val="en-US"/>
        </w:rPr>
      </w:pPr>
      <w:proofErr w:type="spellStart"/>
      <w:r w:rsidRPr="00A33DA7">
        <w:rPr>
          <w:rFonts w:ascii="Book Antiqua" w:hAnsi="Book Antiqua"/>
          <w:sz w:val="24"/>
          <w:szCs w:val="24"/>
          <w:lang w:val="en-US"/>
        </w:rPr>
        <w:t>Вих</w:t>
      </w:r>
      <w:proofErr w:type="spellEnd"/>
      <w:r w:rsidRPr="00A33DA7">
        <w:rPr>
          <w:rFonts w:ascii="Book Antiqua" w:hAnsi="Book Antiqua"/>
          <w:sz w:val="24"/>
          <w:szCs w:val="24"/>
          <w:lang w:val="en-US"/>
        </w:rPr>
        <w:t>. ВА 19/</w:t>
      </w:r>
      <w:r w:rsidR="002863F7" w:rsidRPr="00A33DA7">
        <w:rPr>
          <w:rFonts w:ascii="Book Antiqua" w:hAnsi="Book Antiqua"/>
          <w:sz w:val="24"/>
          <w:szCs w:val="24"/>
          <w:lang w:val="en-US"/>
        </w:rPr>
        <w:t>076</w:t>
      </w:r>
      <w:r w:rsidR="003A7739" w:rsidRPr="00A33DA7">
        <w:rPr>
          <w:rFonts w:ascii="Book Antiqua" w:hAnsi="Book Antiqua"/>
          <w:sz w:val="24"/>
          <w:szCs w:val="24"/>
          <w:lang w:val="en-US"/>
        </w:rPr>
        <w:t xml:space="preserve"> ENG</w:t>
      </w:r>
    </w:p>
    <w:p w14:paraId="5BF70FD9" w14:textId="777B2C42" w:rsidR="00D632AA" w:rsidRPr="00A33DA7" w:rsidRDefault="00D632AA" w:rsidP="00A33DA7">
      <w:pPr>
        <w:spacing w:after="0"/>
        <w:jc w:val="center"/>
        <w:rPr>
          <w:rFonts w:ascii="Book Antiqua" w:hAnsi="Book Antiqua"/>
          <w:b/>
          <w:sz w:val="24"/>
          <w:szCs w:val="24"/>
          <w:lang w:val="en-US"/>
        </w:rPr>
      </w:pPr>
    </w:p>
    <w:p w14:paraId="74B01DD0" w14:textId="77777777" w:rsidR="003A7739" w:rsidRPr="00A33DA7" w:rsidRDefault="003A7739" w:rsidP="00A33DA7">
      <w:pPr>
        <w:autoSpaceDE w:val="0"/>
        <w:autoSpaceDN w:val="0"/>
        <w:adjustRightInd w:val="0"/>
        <w:spacing w:after="0"/>
        <w:jc w:val="center"/>
        <w:rPr>
          <w:rFonts w:ascii="Book Antiqua" w:hAnsi="Book Antiqua"/>
          <w:b/>
          <w:bCs/>
          <w:sz w:val="24"/>
          <w:szCs w:val="24"/>
          <w:lang w:val="en-US" w:eastAsia="en-US" w:bidi="he-IL"/>
        </w:rPr>
      </w:pPr>
      <w:r w:rsidRPr="00A33DA7">
        <w:rPr>
          <w:rFonts w:ascii="Book Antiqua" w:hAnsi="Book Antiqua"/>
          <w:b/>
          <w:bCs/>
          <w:sz w:val="24"/>
          <w:szCs w:val="24"/>
          <w:lang w:val="en-US" w:eastAsia="en-US" w:bidi="he-IL"/>
        </w:rPr>
        <w:t>EASTER PASTORAL LETTER</w:t>
      </w:r>
    </w:p>
    <w:p w14:paraId="2374B691" w14:textId="77777777" w:rsidR="003A7739" w:rsidRPr="00A33DA7" w:rsidRDefault="003A7739" w:rsidP="00A33DA7">
      <w:pPr>
        <w:autoSpaceDE w:val="0"/>
        <w:autoSpaceDN w:val="0"/>
        <w:adjustRightInd w:val="0"/>
        <w:spacing w:after="0"/>
        <w:jc w:val="center"/>
        <w:rPr>
          <w:rFonts w:ascii="Book Antiqua" w:hAnsi="Book Antiqua"/>
          <w:b/>
          <w:bCs/>
          <w:sz w:val="24"/>
          <w:szCs w:val="24"/>
          <w:lang w:val="en-US" w:eastAsia="en-US" w:bidi="he-IL"/>
        </w:rPr>
      </w:pPr>
      <w:r w:rsidRPr="00A33DA7">
        <w:rPr>
          <w:rFonts w:ascii="Book Antiqua" w:hAnsi="Book Antiqua"/>
          <w:b/>
          <w:bCs/>
          <w:sz w:val="24"/>
          <w:szCs w:val="24"/>
          <w:lang w:val="en-US" w:eastAsia="en-US" w:bidi="he-IL"/>
        </w:rPr>
        <w:t>OF HIS BEATITUDE SVIATOSLAV</w:t>
      </w:r>
    </w:p>
    <w:p w14:paraId="4F8C91D8" w14:textId="77777777" w:rsidR="003A7739" w:rsidRPr="00A33DA7" w:rsidRDefault="003A7739" w:rsidP="00A33DA7">
      <w:pPr>
        <w:autoSpaceDE w:val="0"/>
        <w:autoSpaceDN w:val="0"/>
        <w:adjustRightInd w:val="0"/>
        <w:spacing w:after="0"/>
        <w:jc w:val="center"/>
        <w:rPr>
          <w:rFonts w:ascii="Book Antiqua" w:hAnsi="Book Antiqua"/>
          <w:b/>
          <w:bCs/>
          <w:sz w:val="24"/>
          <w:szCs w:val="24"/>
          <w:lang w:val="en-US" w:eastAsia="en-US" w:bidi="he-IL"/>
        </w:rPr>
      </w:pPr>
    </w:p>
    <w:p w14:paraId="5EC3FC02" w14:textId="77777777" w:rsidR="003A7739" w:rsidRPr="00A33DA7" w:rsidRDefault="003A7739" w:rsidP="00A33DA7">
      <w:pPr>
        <w:autoSpaceDE w:val="0"/>
        <w:autoSpaceDN w:val="0"/>
        <w:adjustRightInd w:val="0"/>
        <w:spacing w:after="0"/>
        <w:jc w:val="center"/>
        <w:rPr>
          <w:rFonts w:ascii="Book Antiqua" w:hAnsi="Book Antiqua"/>
          <w:b/>
          <w:bCs/>
          <w:sz w:val="24"/>
          <w:szCs w:val="24"/>
          <w:lang w:val="en-US" w:eastAsia="en-US" w:bidi="he-IL"/>
        </w:rPr>
      </w:pPr>
      <w:r w:rsidRPr="00A33DA7">
        <w:rPr>
          <w:rFonts w:ascii="Book Antiqua" w:hAnsi="Book Antiqua"/>
          <w:b/>
          <w:bCs/>
          <w:sz w:val="24"/>
          <w:szCs w:val="24"/>
          <w:lang w:val="en-US" w:eastAsia="en-US" w:bidi="he-IL"/>
        </w:rPr>
        <w:t>Most Reverend Archbishops and Bishops,</w:t>
      </w:r>
    </w:p>
    <w:p w14:paraId="1FA7D230" w14:textId="77777777" w:rsidR="003A7739" w:rsidRPr="00A33DA7" w:rsidRDefault="003A7739" w:rsidP="00A33DA7">
      <w:pPr>
        <w:autoSpaceDE w:val="0"/>
        <w:autoSpaceDN w:val="0"/>
        <w:adjustRightInd w:val="0"/>
        <w:spacing w:after="0"/>
        <w:jc w:val="center"/>
        <w:rPr>
          <w:rFonts w:ascii="Book Antiqua" w:hAnsi="Book Antiqua"/>
          <w:b/>
          <w:bCs/>
          <w:sz w:val="24"/>
          <w:szCs w:val="24"/>
          <w:lang w:val="en-US" w:eastAsia="en-US" w:bidi="he-IL"/>
        </w:rPr>
      </w:pPr>
      <w:r w:rsidRPr="00A33DA7">
        <w:rPr>
          <w:rFonts w:ascii="Book Antiqua" w:hAnsi="Book Antiqua"/>
          <w:b/>
          <w:bCs/>
          <w:sz w:val="24"/>
          <w:szCs w:val="24"/>
          <w:lang w:val="en-US" w:eastAsia="en-US" w:bidi="he-IL"/>
        </w:rPr>
        <w:t>Very Reverend and Reverend Fathers,</w:t>
      </w:r>
    </w:p>
    <w:p w14:paraId="04373FC7" w14:textId="77777777" w:rsidR="003A7739" w:rsidRPr="00A33DA7" w:rsidRDefault="003A7739" w:rsidP="00A33DA7">
      <w:pPr>
        <w:autoSpaceDE w:val="0"/>
        <w:autoSpaceDN w:val="0"/>
        <w:adjustRightInd w:val="0"/>
        <w:spacing w:after="0"/>
        <w:jc w:val="center"/>
        <w:rPr>
          <w:rFonts w:ascii="Book Antiqua" w:hAnsi="Book Antiqua"/>
          <w:b/>
          <w:bCs/>
          <w:sz w:val="24"/>
          <w:szCs w:val="24"/>
          <w:lang w:val="en-US" w:eastAsia="en-US" w:bidi="he-IL"/>
        </w:rPr>
      </w:pPr>
      <w:r w:rsidRPr="00A33DA7">
        <w:rPr>
          <w:rFonts w:ascii="Book Antiqua" w:hAnsi="Book Antiqua"/>
          <w:b/>
          <w:bCs/>
          <w:sz w:val="24"/>
          <w:szCs w:val="24"/>
          <w:lang w:val="en-US" w:eastAsia="en-US" w:bidi="he-IL"/>
        </w:rPr>
        <w:t>Venerable Brothers and Sisters in Monastic and Religious Life,</w:t>
      </w:r>
    </w:p>
    <w:p w14:paraId="56965B95" w14:textId="77777777" w:rsidR="003A7739" w:rsidRPr="00A33DA7" w:rsidRDefault="003A7739" w:rsidP="00A33DA7">
      <w:pPr>
        <w:autoSpaceDE w:val="0"/>
        <w:autoSpaceDN w:val="0"/>
        <w:adjustRightInd w:val="0"/>
        <w:spacing w:after="0"/>
        <w:jc w:val="center"/>
        <w:rPr>
          <w:rFonts w:ascii="Book Antiqua" w:hAnsi="Book Antiqua"/>
          <w:sz w:val="24"/>
          <w:szCs w:val="24"/>
          <w:lang w:val="en-US"/>
        </w:rPr>
      </w:pPr>
      <w:r w:rsidRPr="00A33DA7">
        <w:rPr>
          <w:rFonts w:ascii="Book Antiqua" w:hAnsi="Book Antiqua"/>
          <w:b/>
          <w:bCs/>
          <w:sz w:val="24"/>
          <w:szCs w:val="24"/>
          <w:lang w:val="en-US" w:eastAsia="en-US" w:bidi="he-IL"/>
        </w:rPr>
        <w:t xml:space="preserve"> Dearly Beloved Laity in Christ of the Ukrainian Greek-Catholic Church</w:t>
      </w:r>
    </w:p>
    <w:p w14:paraId="614435FF" w14:textId="77777777" w:rsidR="003A7739" w:rsidRPr="00A33DA7" w:rsidRDefault="003A7739" w:rsidP="00A33DA7">
      <w:pPr>
        <w:spacing w:after="0"/>
        <w:jc w:val="center"/>
        <w:rPr>
          <w:rFonts w:ascii="Book Antiqua" w:hAnsi="Book Antiqua"/>
          <w:sz w:val="24"/>
          <w:szCs w:val="24"/>
          <w:lang w:val="en-US"/>
        </w:rPr>
      </w:pPr>
    </w:p>
    <w:p w14:paraId="10D873CC" w14:textId="77777777" w:rsidR="003A7739" w:rsidRPr="00A33DA7" w:rsidRDefault="003A7739" w:rsidP="00A33DA7">
      <w:pPr>
        <w:spacing w:after="0"/>
        <w:jc w:val="center"/>
        <w:rPr>
          <w:rFonts w:ascii="Book Antiqua" w:hAnsi="Book Antiqua"/>
          <w:b/>
          <w:bCs/>
          <w:i/>
          <w:iCs/>
          <w:sz w:val="24"/>
          <w:szCs w:val="24"/>
          <w:lang w:val="en-US" w:bidi="he-IL"/>
        </w:rPr>
      </w:pPr>
      <w:r w:rsidRPr="00A33DA7">
        <w:rPr>
          <w:rFonts w:ascii="Book Antiqua" w:hAnsi="Book Antiqua"/>
          <w:b/>
          <w:bCs/>
          <w:i/>
          <w:iCs/>
          <w:sz w:val="24"/>
          <w:szCs w:val="24"/>
          <w:lang w:val="en-US" w:bidi="he-IL"/>
        </w:rPr>
        <w:t xml:space="preserve">Christ is </w:t>
      </w:r>
      <w:proofErr w:type="gramStart"/>
      <w:r w:rsidRPr="00A33DA7">
        <w:rPr>
          <w:rFonts w:ascii="Book Antiqua" w:hAnsi="Book Antiqua"/>
          <w:b/>
          <w:bCs/>
          <w:i/>
          <w:iCs/>
          <w:sz w:val="24"/>
          <w:szCs w:val="24"/>
          <w:lang w:val="en-US" w:bidi="he-IL"/>
        </w:rPr>
        <w:t>Risen</w:t>
      </w:r>
      <w:proofErr w:type="gramEnd"/>
      <w:r w:rsidRPr="00A33DA7">
        <w:rPr>
          <w:rFonts w:ascii="Book Antiqua" w:hAnsi="Book Antiqua"/>
          <w:b/>
          <w:bCs/>
          <w:i/>
          <w:iCs/>
          <w:sz w:val="24"/>
          <w:szCs w:val="24"/>
          <w:lang w:val="en-US" w:bidi="he-IL"/>
        </w:rPr>
        <w:t>!</w:t>
      </w:r>
    </w:p>
    <w:p w14:paraId="5ADF0BC2" w14:textId="77777777" w:rsidR="003A7739" w:rsidRPr="00A33DA7" w:rsidRDefault="003A7739" w:rsidP="00A33DA7">
      <w:pPr>
        <w:spacing w:after="0"/>
        <w:jc w:val="center"/>
        <w:rPr>
          <w:rFonts w:ascii="Book Antiqua" w:hAnsi="Book Antiqua"/>
          <w:i/>
          <w:iCs/>
          <w:sz w:val="24"/>
          <w:szCs w:val="24"/>
          <w:lang w:val="en-US"/>
        </w:rPr>
      </w:pPr>
    </w:p>
    <w:p w14:paraId="39D30996" w14:textId="77777777" w:rsidR="003A7739" w:rsidRPr="00A33DA7" w:rsidRDefault="003A7739" w:rsidP="00A33DA7">
      <w:pPr>
        <w:spacing w:after="0"/>
        <w:jc w:val="right"/>
        <w:rPr>
          <w:rFonts w:ascii="Book Antiqua" w:hAnsi="Book Antiqua"/>
          <w:i/>
          <w:iCs/>
          <w:sz w:val="24"/>
          <w:szCs w:val="24"/>
          <w:lang w:val="en-US"/>
        </w:rPr>
      </w:pPr>
      <w:r w:rsidRPr="00A33DA7">
        <w:rPr>
          <w:rFonts w:ascii="Book Antiqua" w:hAnsi="Book Antiqua"/>
          <w:i/>
          <w:iCs/>
          <w:sz w:val="24"/>
          <w:szCs w:val="24"/>
          <w:lang w:val="en-US"/>
        </w:rPr>
        <w:t>Let us rise at early dawn</w:t>
      </w:r>
    </w:p>
    <w:p w14:paraId="70239FD9" w14:textId="77777777" w:rsidR="003A7739" w:rsidRPr="00A33DA7" w:rsidRDefault="003A7739" w:rsidP="00A33DA7">
      <w:pPr>
        <w:spacing w:after="0"/>
        <w:jc w:val="right"/>
        <w:rPr>
          <w:rFonts w:ascii="Book Antiqua" w:hAnsi="Book Antiqua"/>
          <w:i/>
          <w:iCs/>
          <w:sz w:val="24"/>
          <w:szCs w:val="24"/>
          <w:lang w:val="en-US"/>
        </w:rPr>
      </w:pPr>
      <w:proofErr w:type="gramStart"/>
      <w:r w:rsidRPr="00A33DA7">
        <w:rPr>
          <w:rFonts w:ascii="Book Antiqua" w:hAnsi="Book Antiqua"/>
          <w:i/>
          <w:iCs/>
          <w:sz w:val="24"/>
          <w:szCs w:val="24"/>
          <w:lang w:val="en-US"/>
        </w:rPr>
        <w:t>And</w:t>
      </w:r>
      <w:proofErr w:type="gramEnd"/>
      <w:r w:rsidRPr="00A33DA7">
        <w:rPr>
          <w:rFonts w:ascii="Book Antiqua" w:hAnsi="Book Antiqua"/>
          <w:i/>
          <w:iCs/>
          <w:sz w:val="24"/>
          <w:szCs w:val="24"/>
          <w:lang w:val="en-US"/>
        </w:rPr>
        <w:t xml:space="preserve"> bring to our Master a hymn instead of myrrh,</w:t>
      </w:r>
    </w:p>
    <w:p w14:paraId="21B8384D" w14:textId="77777777" w:rsidR="003A7739" w:rsidRPr="00A33DA7" w:rsidRDefault="003A7739" w:rsidP="00A33DA7">
      <w:pPr>
        <w:spacing w:after="0"/>
        <w:jc w:val="right"/>
        <w:rPr>
          <w:rFonts w:ascii="Book Antiqua" w:hAnsi="Book Antiqua"/>
          <w:i/>
          <w:iCs/>
          <w:sz w:val="24"/>
          <w:szCs w:val="24"/>
          <w:lang w:val="en-US"/>
        </w:rPr>
      </w:pPr>
      <w:proofErr w:type="gramStart"/>
      <w:r w:rsidRPr="00A33DA7">
        <w:rPr>
          <w:rFonts w:ascii="Book Antiqua" w:hAnsi="Book Antiqua"/>
          <w:i/>
          <w:iCs/>
          <w:sz w:val="24"/>
          <w:szCs w:val="24"/>
          <w:lang w:val="en-US"/>
        </w:rPr>
        <w:t>And</w:t>
      </w:r>
      <w:proofErr w:type="gramEnd"/>
      <w:r w:rsidRPr="00A33DA7">
        <w:rPr>
          <w:rFonts w:ascii="Book Antiqua" w:hAnsi="Book Antiqua"/>
          <w:i/>
          <w:iCs/>
          <w:sz w:val="24"/>
          <w:szCs w:val="24"/>
          <w:lang w:val="en-US"/>
        </w:rPr>
        <w:t xml:space="preserve"> we shall see Christ, the Sun of righteousness</w:t>
      </w:r>
    </w:p>
    <w:p w14:paraId="3354AE2D" w14:textId="77777777" w:rsidR="003A7739" w:rsidRPr="00A33DA7" w:rsidRDefault="003A7739" w:rsidP="00A33DA7">
      <w:pPr>
        <w:spacing w:after="0"/>
        <w:jc w:val="right"/>
        <w:rPr>
          <w:rFonts w:ascii="Book Antiqua" w:hAnsi="Book Antiqua"/>
          <w:i/>
          <w:iCs/>
          <w:sz w:val="24"/>
          <w:szCs w:val="24"/>
          <w:lang w:val="en-US"/>
        </w:rPr>
      </w:pPr>
      <w:r w:rsidRPr="00A33DA7">
        <w:rPr>
          <w:rFonts w:ascii="Book Antiqua" w:hAnsi="Book Antiqua"/>
          <w:i/>
          <w:iCs/>
          <w:sz w:val="24"/>
          <w:szCs w:val="24"/>
          <w:lang w:val="en-US"/>
        </w:rPr>
        <w:t xml:space="preserve">Who enlightens the life of </w:t>
      </w:r>
      <w:proofErr w:type="gramStart"/>
      <w:r w:rsidRPr="00A33DA7">
        <w:rPr>
          <w:rFonts w:ascii="Book Antiqua" w:hAnsi="Book Antiqua"/>
          <w:i/>
          <w:iCs/>
          <w:sz w:val="24"/>
          <w:szCs w:val="24"/>
          <w:lang w:val="en-US"/>
        </w:rPr>
        <w:t>all.</w:t>
      </w:r>
      <w:proofErr w:type="gramEnd"/>
    </w:p>
    <w:p w14:paraId="52AAC3C5" w14:textId="77777777" w:rsidR="003A7739" w:rsidRPr="00A33DA7" w:rsidRDefault="003A7739" w:rsidP="00A33DA7">
      <w:pPr>
        <w:spacing w:after="0"/>
        <w:jc w:val="right"/>
        <w:rPr>
          <w:rFonts w:ascii="Book Antiqua" w:hAnsi="Book Antiqua"/>
          <w:sz w:val="24"/>
          <w:szCs w:val="24"/>
          <w:lang w:val="en-US"/>
        </w:rPr>
      </w:pPr>
      <w:r w:rsidRPr="00A33DA7">
        <w:rPr>
          <w:rFonts w:ascii="Book Antiqua" w:hAnsi="Book Antiqua"/>
          <w:sz w:val="24"/>
          <w:szCs w:val="24"/>
          <w:lang w:val="en-US"/>
        </w:rPr>
        <w:t>Ode 5, Paschal Canon</w:t>
      </w:r>
    </w:p>
    <w:p w14:paraId="7C254B15" w14:textId="77777777" w:rsidR="003A7739" w:rsidRPr="00A33DA7" w:rsidRDefault="003A7739" w:rsidP="00A33DA7">
      <w:pPr>
        <w:spacing w:after="0"/>
        <w:jc w:val="center"/>
        <w:rPr>
          <w:rFonts w:ascii="Book Antiqua" w:hAnsi="Book Antiqua"/>
          <w:sz w:val="24"/>
          <w:szCs w:val="24"/>
          <w:lang w:val="en-US"/>
        </w:rPr>
      </w:pPr>
    </w:p>
    <w:p w14:paraId="3DBE61C2" w14:textId="77777777" w:rsidR="003A7739" w:rsidRPr="00A33DA7" w:rsidRDefault="003A7739" w:rsidP="00A33DA7">
      <w:pPr>
        <w:spacing w:after="0"/>
        <w:jc w:val="center"/>
        <w:rPr>
          <w:rFonts w:ascii="Book Antiqua" w:hAnsi="Book Antiqua"/>
          <w:b/>
          <w:bCs/>
          <w:sz w:val="24"/>
          <w:szCs w:val="24"/>
          <w:lang w:val="en-US"/>
        </w:rPr>
      </w:pPr>
      <w:r w:rsidRPr="00A33DA7">
        <w:rPr>
          <w:rFonts w:ascii="Book Antiqua" w:hAnsi="Book Antiqua"/>
          <w:b/>
          <w:bCs/>
          <w:sz w:val="24"/>
          <w:szCs w:val="24"/>
          <w:lang w:val="en-US"/>
        </w:rPr>
        <w:t>Beloved in Christ!</w:t>
      </w:r>
    </w:p>
    <w:p w14:paraId="4BB93681" w14:textId="77777777" w:rsidR="003A7739" w:rsidRPr="00A33DA7" w:rsidRDefault="003A7739" w:rsidP="00A33DA7">
      <w:pPr>
        <w:spacing w:after="0"/>
        <w:jc w:val="center"/>
        <w:rPr>
          <w:rFonts w:ascii="Book Antiqua" w:hAnsi="Book Antiqua"/>
          <w:b/>
          <w:bCs/>
          <w:sz w:val="24"/>
          <w:szCs w:val="24"/>
          <w:lang w:val="en-US"/>
        </w:rPr>
      </w:pPr>
    </w:p>
    <w:p w14:paraId="1B6CC357"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 xml:space="preserve">Today heaven and earth, angels and men proclaim to the whole universe the most profound of all truths: Christ is risen! The power of this salutation </w:t>
      </w:r>
      <w:proofErr w:type="gramStart"/>
      <w:r w:rsidRPr="00A33DA7">
        <w:rPr>
          <w:rFonts w:ascii="Book Antiqua" w:hAnsi="Book Antiqua"/>
          <w:sz w:val="24"/>
          <w:szCs w:val="24"/>
          <w:lang w:val="en-US"/>
        </w:rPr>
        <w:t>is felt</w:t>
      </w:r>
      <w:proofErr w:type="gramEnd"/>
      <w:r w:rsidRPr="00A33DA7">
        <w:rPr>
          <w:rFonts w:ascii="Book Antiqua" w:hAnsi="Book Antiqua"/>
          <w:sz w:val="24"/>
          <w:szCs w:val="24"/>
          <w:lang w:val="en-US"/>
        </w:rPr>
        <w:t xml:space="preserve"> by all of us, from the youngest to the oldest, as we respond: Truly, really, indeed Christ is risen! In all languages, we solemnly proclaim this truth using the words of the Gospel for Pascha: “and</w:t>
      </w:r>
      <w:r w:rsidRPr="00A33DA7">
        <w:rPr>
          <w:rFonts w:ascii="Book Antiqua" w:eastAsiaTheme="minorHAnsi" w:hAnsi="Book Antiqua"/>
          <w:sz w:val="24"/>
          <w:szCs w:val="24"/>
          <w:lang w:val="en-US" w:eastAsia="en-US" w:bidi="he-IL"/>
        </w:rPr>
        <w:t xml:space="preserve"> we have seen his glory, glory as of the only Son from the Father, full of grace and truth (</w:t>
      </w:r>
      <w:proofErr w:type="spellStart"/>
      <w:r w:rsidRPr="00A33DA7">
        <w:rPr>
          <w:rFonts w:ascii="Book Antiqua" w:eastAsiaTheme="minorHAnsi" w:hAnsi="Book Antiqua"/>
          <w:sz w:val="24"/>
          <w:szCs w:val="24"/>
          <w:lang w:val="en-US" w:eastAsia="en-US" w:bidi="he-IL"/>
        </w:rPr>
        <w:t>Jn</w:t>
      </w:r>
      <w:proofErr w:type="spellEnd"/>
      <w:r w:rsidRPr="00A33DA7">
        <w:rPr>
          <w:rFonts w:ascii="Book Antiqua" w:eastAsiaTheme="minorHAnsi" w:hAnsi="Book Antiqua"/>
          <w:sz w:val="24"/>
          <w:szCs w:val="24"/>
          <w:lang w:val="en-US" w:eastAsia="en-US" w:bidi="he-IL"/>
        </w:rPr>
        <w:t xml:space="preserve"> 1:14). We </w:t>
      </w:r>
      <w:proofErr w:type="gramStart"/>
      <w:r w:rsidRPr="00A33DA7">
        <w:rPr>
          <w:rFonts w:ascii="Book Antiqua" w:eastAsiaTheme="minorHAnsi" w:hAnsi="Book Antiqua"/>
          <w:sz w:val="24"/>
          <w:szCs w:val="24"/>
          <w:lang w:val="en-US" w:eastAsia="en-US" w:bidi="he-IL"/>
        </w:rPr>
        <w:t>are all lifted up</w:t>
      </w:r>
      <w:proofErr w:type="gramEnd"/>
      <w:r w:rsidRPr="00A33DA7">
        <w:rPr>
          <w:rFonts w:ascii="Book Antiqua" w:eastAsiaTheme="minorHAnsi" w:hAnsi="Book Antiqua"/>
          <w:sz w:val="24"/>
          <w:szCs w:val="24"/>
          <w:lang w:val="en-US" w:eastAsia="en-US" w:bidi="he-IL"/>
        </w:rPr>
        <w:t xml:space="preserve"> with unspeakable joy and are given new life through Christ’s Resurrection—for He rises and lives in order that we too might live and rise in Him and with Him.</w:t>
      </w:r>
    </w:p>
    <w:p w14:paraId="368E973B" w14:textId="77777777" w:rsidR="003A7739" w:rsidRPr="00A33DA7" w:rsidRDefault="003A7739" w:rsidP="00A33DA7">
      <w:pPr>
        <w:spacing w:after="0"/>
        <w:ind w:firstLine="373"/>
        <w:jc w:val="center"/>
        <w:rPr>
          <w:rFonts w:ascii="Book Antiqua" w:hAnsi="Book Antiqua"/>
          <w:sz w:val="24"/>
          <w:szCs w:val="24"/>
          <w:lang w:val="en-US"/>
        </w:rPr>
      </w:pPr>
    </w:p>
    <w:p w14:paraId="174C75DF" w14:textId="77777777" w:rsidR="003A7739" w:rsidRPr="00A33DA7" w:rsidRDefault="003A7739" w:rsidP="00A33DA7">
      <w:pPr>
        <w:spacing w:after="0"/>
        <w:jc w:val="both"/>
        <w:rPr>
          <w:rFonts w:ascii="Book Antiqua" w:hAnsi="Book Antiqua"/>
          <w:sz w:val="24"/>
          <w:szCs w:val="24"/>
          <w:lang w:val="en-US"/>
        </w:rPr>
      </w:pPr>
      <w:r w:rsidRPr="00A33DA7">
        <w:rPr>
          <w:rFonts w:ascii="Book Antiqua" w:hAnsi="Book Antiqua"/>
          <w:i/>
          <w:iCs/>
          <w:sz w:val="24"/>
          <w:szCs w:val="24"/>
          <w:lang w:val="en-US"/>
        </w:rPr>
        <w:t>Let us rise at early dawn and bring to our Master a hymn instead of myrrh…</w:t>
      </w:r>
    </w:p>
    <w:p w14:paraId="6B52B1C5"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 xml:space="preserve">The </w:t>
      </w:r>
      <w:proofErr w:type="gramStart"/>
      <w:r w:rsidRPr="00A33DA7">
        <w:rPr>
          <w:rFonts w:ascii="Book Antiqua" w:hAnsi="Book Antiqua"/>
          <w:sz w:val="24"/>
          <w:szCs w:val="24"/>
          <w:lang w:val="en-US"/>
        </w:rPr>
        <w:t>radiance of the resurrection of the Sun of righteousness was first seen by the myrrh-bearing women</w:t>
      </w:r>
      <w:proofErr w:type="gramEnd"/>
      <w:r w:rsidRPr="00A33DA7">
        <w:rPr>
          <w:rFonts w:ascii="Book Antiqua" w:hAnsi="Book Antiqua"/>
          <w:sz w:val="24"/>
          <w:szCs w:val="24"/>
          <w:lang w:val="en-US"/>
        </w:rPr>
        <w:t xml:space="preserve"> in the darkness of a night filled with disappointment, despair, and fear. With tears in their eyes, they carry myrrh for the deceased, worrying about whether someone will be there to roll aside the great stone at the entrance to the tomb. Each one of us, having experienced the death and funeral of someone close to us, can understand the </w:t>
      </w:r>
      <w:r w:rsidRPr="00A33DA7">
        <w:rPr>
          <w:rFonts w:ascii="Book Antiqua" w:hAnsi="Book Antiqua"/>
          <w:sz w:val="24"/>
          <w:szCs w:val="24"/>
          <w:lang w:val="en-US"/>
        </w:rPr>
        <w:lastRenderedPageBreak/>
        <w:t xml:space="preserve">pain in the hearts of the myrrh-bearing women as they go to bid a final farewell to their Teacher. </w:t>
      </w:r>
      <w:proofErr w:type="gramStart"/>
      <w:r w:rsidRPr="00A33DA7">
        <w:rPr>
          <w:rFonts w:ascii="Book Antiqua" w:hAnsi="Book Antiqua"/>
          <w:sz w:val="24"/>
          <w:szCs w:val="24"/>
          <w:lang w:val="en-US"/>
        </w:rPr>
        <w:t>But</w:t>
      </w:r>
      <w:proofErr w:type="gramEnd"/>
      <w:r w:rsidRPr="00A33DA7">
        <w:rPr>
          <w:rFonts w:ascii="Book Antiqua" w:hAnsi="Book Antiqua"/>
          <w:sz w:val="24"/>
          <w:szCs w:val="24"/>
          <w:lang w:val="en-US"/>
        </w:rPr>
        <w:t xml:space="preserve"> lo, they come upon a different, unexpected reality. An angel in a white garment proclaims to them: “</w:t>
      </w:r>
      <w:r w:rsidRPr="00A33DA7">
        <w:rPr>
          <w:rFonts w:ascii="Book Antiqua" w:eastAsiaTheme="minorHAnsi" w:hAnsi="Book Antiqua"/>
          <w:sz w:val="24"/>
          <w:szCs w:val="24"/>
          <w:lang w:val="en-US" w:eastAsia="en-US" w:bidi="he-IL"/>
        </w:rPr>
        <w:t xml:space="preserve">Do not be alarmed. You seek Jesus of Nazareth, who </w:t>
      </w:r>
      <w:proofErr w:type="gramStart"/>
      <w:r w:rsidRPr="00A33DA7">
        <w:rPr>
          <w:rFonts w:ascii="Book Antiqua" w:eastAsiaTheme="minorHAnsi" w:hAnsi="Book Antiqua"/>
          <w:sz w:val="24"/>
          <w:szCs w:val="24"/>
          <w:lang w:val="en-US" w:eastAsia="en-US" w:bidi="he-IL"/>
        </w:rPr>
        <w:t>was crucified</w:t>
      </w:r>
      <w:proofErr w:type="gramEnd"/>
      <w:r w:rsidRPr="00A33DA7">
        <w:rPr>
          <w:rFonts w:ascii="Book Antiqua" w:eastAsiaTheme="minorHAnsi" w:hAnsi="Book Antiqua"/>
          <w:sz w:val="24"/>
          <w:szCs w:val="24"/>
          <w:lang w:val="en-US" w:eastAsia="en-US" w:bidi="he-IL"/>
        </w:rPr>
        <w:t>. He has risen; he is not here. See the place where they laid him” (Mk 16:6).</w:t>
      </w:r>
    </w:p>
    <w:p w14:paraId="5E7AB086"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 xml:space="preserve">Our Paschal Matins calls on us to “rise up,” that is, to awaken from sleep and be open to the Divine unexpected. To rise up means </w:t>
      </w:r>
      <w:proofErr w:type="spellStart"/>
      <w:r w:rsidRPr="00A33DA7">
        <w:rPr>
          <w:rFonts w:ascii="Book Antiqua" w:hAnsi="Book Antiqua"/>
          <w:sz w:val="24"/>
          <w:szCs w:val="24"/>
          <w:lang w:val="en-US"/>
        </w:rPr>
        <w:t>tо</w:t>
      </w:r>
      <w:proofErr w:type="spellEnd"/>
      <w:r w:rsidRPr="00A33DA7">
        <w:rPr>
          <w:rFonts w:ascii="Book Antiqua" w:hAnsi="Book Antiqua"/>
          <w:sz w:val="24"/>
          <w:szCs w:val="24"/>
          <w:lang w:val="en-US"/>
        </w:rPr>
        <w:t xml:space="preserve"> look out for that which is true, genuine, and authentic: look to recognize the Truth, look to not </w:t>
      </w:r>
      <w:proofErr w:type="gramStart"/>
      <w:r w:rsidRPr="00A33DA7">
        <w:rPr>
          <w:rFonts w:ascii="Book Antiqua" w:hAnsi="Book Antiqua"/>
          <w:sz w:val="24"/>
          <w:szCs w:val="24"/>
          <w:lang w:val="en-US"/>
        </w:rPr>
        <w:t>be fooled</w:t>
      </w:r>
      <w:proofErr w:type="gramEnd"/>
      <w:r w:rsidRPr="00A33DA7">
        <w:rPr>
          <w:rFonts w:ascii="Book Antiqua" w:hAnsi="Book Antiqua"/>
          <w:sz w:val="24"/>
          <w:szCs w:val="24"/>
          <w:lang w:val="en-US"/>
        </w:rPr>
        <w:t xml:space="preserve"> by that which is false and deceitful; look to encounter the Risen One. His radiance reveals to us the truth about Himself, about that which is worthy of our efforts, </w:t>
      </w:r>
      <w:proofErr w:type="spellStart"/>
      <w:r w:rsidRPr="00A33DA7">
        <w:rPr>
          <w:rFonts w:ascii="Book Antiqua" w:hAnsi="Book Antiqua"/>
          <w:sz w:val="24"/>
          <w:szCs w:val="24"/>
          <w:lang w:val="en-US"/>
        </w:rPr>
        <w:t>labours</w:t>
      </w:r>
      <w:proofErr w:type="spellEnd"/>
      <w:r w:rsidRPr="00A33DA7">
        <w:rPr>
          <w:rFonts w:ascii="Book Antiqua" w:hAnsi="Book Antiqua"/>
          <w:sz w:val="24"/>
          <w:szCs w:val="24"/>
          <w:lang w:val="en-US"/>
        </w:rPr>
        <w:t>, and su</w:t>
      </w:r>
      <w:bookmarkStart w:id="0" w:name="_GoBack"/>
      <w:bookmarkEnd w:id="0"/>
      <w:r w:rsidRPr="00A33DA7">
        <w:rPr>
          <w:rFonts w:ascii="Book Antiqua" w:hAnsi="Book Antiqua"/>
          <w:sz w:val="24"/>
          <w:szCs w:val="24"/>
          <w:lang w:val="en-US"/>
        </w:rPr>
        <w:t xml:space="preserve">ffering, which is worthy of our action as Church, as a community and as an entire people. The truth that Christ is risen is as real and certain as the fact that the sun will rise and the day will take the place of the night. The Resurrection of Christ as the Sun of righteousness “enlightens life” for us. It shows us not only the true meaning of what the myrrh-bearing women were seeking but also the meaning of every person’s life, suffering, and even death: we </w:t>
      </w:r>
      <w:proofErr w:type="gramStart"/>
      <w:r w:rsidRPr="00A33DA7">
        <w:rPr>
          <w:rFonts w:ascii="Book Antiqua" w:hAnsi="Book Antiqua"/>
          <w:sz w:val="24"/>
          <w:szCs w:val="24"/>
          <w:lang w:val="en-US"/>
        </w:rPr>
        <w:t>are created</w:t>
      </w:r>
      <w:proofErr w:type="gramEnd"/>
      <w:r w:rsidRPr="00A33DA7">
        <w:rPr>
          <w:rFonts w:ascii="Book Antiqua" w:hAnsi="Book Antiqua"/>
          <w:sz w:val="24"/>
          <w:szCs w:val="24"/>
          <w:lang w:val="en-US"/>
        </w:rPr>
        <w:t xml:space="preserve"> for resurrection in Christ and our life on earth is an awakening to the expectation of this resurrection. Let the words of the Psalmist be our song in light of the Resurrection: </w:t>
      </w:r>
      <w:r w:rsidRPr="00A33DA7">
        <w:rPr>
          <w:rFonts w:ascii="Book Antiqua" w:eastAsiaTheme="minorHAnsi" w:hAnsi="Book Antiqua"/>
          <w:b/>
          <w:bCs/>
          <w:sz w:val="24"/>
          <w:szCs w:val="24"/>
          <w:lang w:val="en-US" w:eastAsia="en-US" w:bidi="he-IL"/>
        </w:rPr>
        <w:t>“</w:t>
      </w:r>
      <w:r w:rsidRPr="00A33DA7">
        <w:rPr>
          <w:rFonts w:ascii="Book Antiqua" w:eastAsiaTheme="minorHAnsi" w:hAnsi="Book Antiqua"/>
          <w:sz w:val="24"/>
          <w:szCs w:val="24"/>
          <w:lang w:val="en-US" w:eastAsia="en-US" w:bidi="he-IL"/>
        </w:rPr>
        <w:t>Oh sing to the LORD a new song; sing to the LORD, all the earth! Sing to the LORD, bless his name; tell of his salvation from day to day” (Ps 96:1-2).</w:t>
      </w:r>
    </w:p>
    <w:p w14:paraId="23D2FC7E" w14:textId="77777777" w:rsidR="003A7739" w:rsidRPr="00A33DA7" w:rsidRDefault="003A7739" w:rsidP="00A33DA7">
      <w:pPr>
        <w:spacing w:after="0"/>
        <w:ind w:firstLine="373"/>
        <w:jc w:val="both"/>
        <w:rPr>
          <w:rFonts w:ascii="Book Antiqua" w:hAnsi="Book Antiqua"/>
          <w:sz w:val="24"/>
          <w:szCs w:val="24"/>
          <w:lang w:val="en-US"/>
        </w:rPr>
      </w:pPr>
    </w:p>
    <w:p w14:paraId="702D3241" w14:textId="77777777" w:rsidR="003A7739" w:rsidRPr="00A33DA7" w:rsidRDefault="003A7739" w:rsidP="00A33DA7">
      <w:pPr>
        <w:spacing w:after="0"/>
        <w:jc w:val="both"/>
        <w:rPr>
          <w:rFonts w:ascii="Book Antiqua" w:hAnsi="Book Antiqua"/>
          <w:i/>
          <w:iCs/>
          <w:sz w:val="24"/>
          <w:szCs w:val="24"/>
          <w:lang w:val="en-US"/>
        </w:rPr>
      </w:pPr>
      <w:proofErr w:type="gramStart"/>
      <w:r w:rsidRPr="00A33DA7">
        <w:rPr>
          <w:rFonts w:ascii="Book Antiqua" w:hAnsi="Book Antiqua"/>
          <w:i/>
          <w:iCs/>
          <w:sz w:val="24"/>
          <w:szCs w:val="24"/>
          <w:lang w:val="en-US"/>
        </w:rPr>
        <w:t>And</w:t>
      </w:r>
      <w:proofErr w:type="gramEnd"/>
      <w:r w:rsidRPr="00A33DA7">
        <w:rPr>
          <w:rFonts w:ascii="Book Antiqua" w:hAnsi="Book Antiqua"/>
          <w:i/>
          <w:iCs/>
          <w:sz w:val="24"/>
          <w:szCs w:val="24"/>
          <w:lang w:val="en-US"/>
        </w:rPr>
        <w:t xml:space="preserve"> we shall see Christ, the Sun of righteousness…</w:t>
      </w:r>
    </w:p>
    <w:p w14:paraId="10EDE891"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We live in a cultural world of fakery and untruth, of false commodities and deceptive ideologies. The age of post-truth is upon us. Truth is, it would seem, manufactured according to an individual’s private interests, “on special order,” with no connection to what is actually happening in regards to entire nations, cultures, and individual persons.</w:t>
      </w:r>
    </w:p>
    <w:p w14:paraId="11FFCD62"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 xml:space="preserve">For a person today, truth is ceasing to have value. Therefore, all Christians who believe that Christ is truly risen should ask themselves: is truth still important for me? Is it possible that sometimes I neglect the truth because it is more comfortable for me to live without it, to not </w:t>
      </w:r>
      <w:proofErr w:type="gramStart"/>
      <w:r w:rsidRPr="00A33DA7">
        <w:rPr>
          <w:rFonts w:ascii="Book Antiqua" w:hAnsi="Book Antiqua"/>
          <w:sz w:val="24"/>
          <w:szCs w:val="24"/>
          <w:lang w:val="en-US"/>
        </w:rPr>
        <w:t>be bothered</w:t>
      </w:r>
      <w:proofErr w:type="gramEnd"/>
      <w:r w:rsidRPr="00A33DA7">
        <w:rPr>
          <w:rFonts w:ascii="Book Antiqua" w:hAnsi="Book Antiqua"/>
          <w:sz w:val="24"/>
          <w:szCs w:val="24"/>
          <w:lang w:val="en-US"/>
        </w:rPr>
        <w:t xml:space="preserve"> by searching for it? Am I able to be truthful with myself about my own life and my shortcomings, or do I attribute them to others and blame others for my own sins?</w:t>
      </w:r>
    </w:p>
    <w:p w14:paraId="1D76DFC0"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r w:rsidRPr="00A33DA7">
        <w:rPr>
          <w:rFonts w:ascii="Book Antiqua" w:hAnsi="Book Antiqua"/>
          <w:sz w:val="24"/>
          <w:szCs w:val="24"/>
          <w:lang w:val="en-US"/>
        </w:rPr>
        <w:t>The environment we live in today, in the midst of “fakery and deceit,” is a veritable night for humanity and, essentially, the death and burial of the human spirit. Without truth, humanity dies like a flower without the sun. The prophet Isaiah cautions against such evil, saying: “</w:t>
      </w:r>
      <w:r w:rsidRPr="00A33DA7">
        <w:rPr>
          <w:rFonts w:ascii="Book Antiqua" w:eastAsiaTheme="minorHAnsi" w:hAnsi="Book Antiqua"/>
          <w:sz w:val="24"/>
          <w:szCs w:val="24"/>
          <w:lang w:val="en-US" w:eastAsia="en-US" w:bidi="he-IL"/>
        </w:rPr>
        <w:t>Woe to those who call evil good and good evil, who put darkness for light and light for darkness, who put bitter for sweet and sweet for bitter! Woe to those who are wise in their own eyes, and shrewd in their own sight!” (Is 5:20-21).</w:t>
      </w:r>
    </w:p>
    <w:p w14:paraId="74729699"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r w:rsidRPr="00A33DA7">
        <w:rPr>
          <w:rFonts w:ascii="Book Antiqua" w:eastAsiaTheme="minorHAnsi" w:hAnsi="Book Antiqua"/>
          <w:sz w:val="24"/>
          <w:szCs w:val="24"/>
          <w:lang w:val="en-US" w:eastAsia="en-US" w:bidi="he-IL"/>
        </w:rPr>
        <w:t xml:space="preserve">To celebrate Pascha, the Resurrection of our Lord, in the midst of such a night is to be a servant of Truth, a torch for the Sun of righteousness—Christ, who enlightens our life. The example of the myrrh-bearing women is a call to us to search for the Risen </w:t>
      </w:r>
      <w:proofErr w:type="spellStart"/>
      <w:r w:rsidRPr="00A33DA7">
        <w:rPr>
          <w:rFonts w:ascii="Book Antiqua" w:eastAsiaTheme="minorHAnsi" w:hAnsi="Book Antiqua"/>
          <w:sz w:val="24"/>
          <w:szCs w:val="24"/>
          <w:lang w:val="en-US" w:eastAsia="en-US" w:bidi="he-IL"/>
        </w:rPr>
        <w:t>Saviour</w:t>
      </w:r>
      <w:proofErr w:type="spellEnd"/>
      <w:r w:rsidRPr="00A33DA7">
        <w:rPr>
          <w:rFonts w:ascii="Book Antiqua" w:eastAsiaTheme="minorHAnsi" w:hAnsi="Book Antiqua"/>
          <w:sz w:val="24"/>
          <w:szCs w:val="24"/>
          <w:lang w:val="en-US" w:eastAsia="en-US" w:bidi="he-IL"/>
        </w:rPr>
        <w:t xml:space="preserve">. The myrrh which they carry to anoint the body of Jesus, laid in the tomb, is a symbol of our personal duty to search for truth and move toward it, serve it, bear witness to it before the </w:t>
      </w:r>
      <w:r w:rsidRPr="00A33DA7">
        <w:rPr>
          <w:rFonts w:ascii="Book Antiqua" w:eastAsiaTheme="minorHAnsi" w:hAnsi="Book Antiqua"/>
          <w:sz w:val="24"/>
          <w:szCs w:val="24"/>
          <w:lang w:val="en-US" w:eastAsia="en-US" w:bidi="he-IL"/>
        </w:rPr>
        <w:lastRenderedPageBreak/>
        <w:t>powerful of the world, even at the risk of our own life. Bearing witness to the truth—this is the paschal calling of every Christian.</w:t>
      </w:r>
    </w:p>
    <w:p w14:paraId="6B086138"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r w:rsidRPr="00A33DA7">
        <w:rPr>
          <w:rFonts w:ascii="Book Antiqua" w:eastAsiaTheme="minorHAnsi" w:hAnsi="Book Antiqua"/>
          <w:sz w:val="24"/>
          <w:szCs w:val="24"/>
          <w:lang w:val="en-US" w:eastAsia="en-US" w:bidi="he-IL"/>
        </w:rPr>
        <w:t xml:space="preserve">The Truth has its own power. It overcomes falsehood as triumphantly as Christ conquered death, as light dispels darkness, or the sun drives out the remnants of the night. With the courage to live in truth, we can become witnesses to the power of Christ’s Resurrection. It is a truth that </w:t>
      </w:r>
      <w:proofErr w:type="gramStart"/>
      <w:r w:rsidRPr="00A33DA7">
        <w:rPr>
          <w:rFonts w:ascii="Book Antiqua" w:eastAsiaTheme="minorHAnsi" w:hAnsi="Book Antiqua"/>
          <w:sz w:val="24"/>
          <w:szCs w:val="24"/>
          <w:lang w:val="en-US" w:eastAsia="en-US" w:bidi="he-IL"/>
        </w:rPr>
        <w:t>must be shown with our very lives rather than defended merely with words, following the example of the myrrh-bearing women, who persisted in their witness before the Apostles, even when these would not believe</w:t>
      </w:r>
      <w:proofErr w:type="gramEnd"/>
      <w:r w:rsidRPr="00A33DA7">
        <w:rPr>
          <w:rFonts w:ascii="Book Antiqua" w:eastAsiaTheme="minorHAnsi" w:hAnsi="Book Antiqua"/>
          <w:sz w:val="24"/>
          <w:szCs w:val="24"/>
          <w:lang w:val="en-US" w:eastAsia="en-US" w:bidi="he-IL"/>
        </w:rPr>
        <w:t>.</w:t>
      </w:r>
    </w:p>
    <w:p w14:paraId="3B868214"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p>
    <w:p w14:paraId="3238FFED" w14:textId="77777777" w:rsidR="003A7739" w:rsidRPr="00A33DA7" w:rsidRDefault="003A7739" w:rsidP="00A33DA7">
      <w:pPr>
        <w:spacing w:after="0"/>
        <w:jc w:val="both"/>
        <w:rPr>
          <w:rFonts w:ascii="Book Antiqua" w:hAnsi="Book Antiqua"/>
          <w:i/>
          <w:iCs/>
          <w:sz w:val="24"/>
          <w:szCs w:val="24"/>
          <w:lang w:val="en-US"/>
        </w:rPr>
      </w:pPr>
      <w:r w:rsidRPr="00A33DA7">
        <w:rPr>
          <w:rFonts w:ascii="Book Antiqua" w:hAnsi="Book Antiqua"/>
          <w:i/>
          <w:iCs/>
          <w:sz w:val="24"/>
          <w:szCs w:val="24"/>
          <w:lang w:val="en-US"/>
        </w:rPr>
        <w:t xml:space="preserve">Who enlightens the life of </w:t>
      </w:r>
      <w:proofErr w:type="gramStart"/>
      <w:r w:rsidRPr="00A33DA7">
        <w:rPr>
          <w:rFonts w:ascii="Book Antiqua" w:hAnsi="Book Antiqua"/>
          <w:i/>
          <w:iCs/>
          <w:sz w:val="24"/>
          <w:szCs w:val="24"/>
          <w:lang w:val="en-US"/>
        </w:rPr>
        <w:t>all.</w:t>
      </w:r>
      <w:proofErr w:type="gramEnd"/>
    </w:p>
    <w:p w14:paraId="4FBEE596"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 xml:space="preserve">As a people, we often have experienced the murderous power of falsehood. We </w:t>
      </w:r>
      <w:proofErr w:type="gramStart"/>
      <w:r w:rsidRPr="00A33DA7">
        <w:rPr>
          <w:rFonts w:ascii="Book Antiqua" w:hAnsi="Book Antiqua"/>
          <w:sz w:val="24"/>
          <w:szCs w:val="24"/>
          <w:lang w:val="en-US"/>
        </w:rPr>
        <w:t>have been robbed</w:t>
      </w:r>
      <w:proofErr w:type="gramEnd"/>
      <w:r w:rsidRPr="00A33DA7">
        <w:rPr>
          <w:rFonts w:ascii="Book Antiqua" w:hAnsi="Book Antiqua"/>
          <w:sz w:val="24"/>
          <w:szCs w:val="24"/>
          <w:lang w:val="en-US"/>
        </w:rPr>
        <w:t xml:space="preserve"> and are still being robbed of the truth about our past. False ideologies </w:t>
      </w:r>
      <w:proofErr w:type="gramStart"/>
      <w:r w:rsidRPr="00A33DA7">
        <w:rPr>
          <w:rFonts w:ascii="Book Antiqua" w:hAnsi="Book Antiqua"/>
          <w:sz w:val="24"/>
          <w:szCs w:val="24"/>
          <w:lang w:val="en-US"/>
        </w:rPr>
        <w:t>have been forced</w:t>
      </w:r>
      <w:proofErr w:type="gramEnd"/>
      <w:r w:rsidRPr="00A33DA7">
        <w:rPr>
          <w:rFonts w:ascii="Book Antiqua" w:hAnsi="Book Antiqua"/>
          <w:sz w:val="24"/>
          <w:szCs w:val="24"/>
          <w:lang w:val="en-US"/>
        </w:rPr>
        <w:t xml:space="preserve"> and are being forced upon us in order to destroy our present. In times of pre-election campaigns, we have been the target of deception and are still being fooled, </w:t>
      </w:r>
      <w:proofErr w:type="gramStart"/>
      <w:r w:rsidRPr="00A33DA7">
        <w:rPr>
          <w:rFonts w:ascii="Book Antiqua" w:hAnsi="Book Antiqua"/>
          <w:sz w:val="24"/>
          <w:szCs w:val="24"/>
          <w:lang w:val="en-US"/>
        </w:rPr>
        <w:t>so as to</w:t>
      </w:r>
      <w:proofErr w:type="gramEnd"/>
      <w:r w:rsidRPr="00A33DA7">
        <w:rPr>
          <w:rFonts w:ascii="Book Antiqua" w:hAnsi="Book Antiqua"/>
          <w:sz w:val="24"/>
          <w:szCs w:val="24"/>
          <w:lang w:val="en-US"/>
        </w:rPr>
        <w:t xml:space="preserve"> rob us of our future. The </w:t>
      </w:r>
      <w:proofErr w:type="gramStart"/>
      <w:r w:rsidRPr="00A33DA7">
        <w:rPr>
          <w:rFonts w:ascii="Book Antiqua" w:hAnsi="Book Antiqua"/>
          <w:sz w:val="24"/>
          <w:szCs w:val="24"/>
          <w:lang w:val="en-US"/>
        </w:rPr>
        <w:t>war which our nation is waging</w:t>
      </w:r>
      <w:proofErr w:type="gramEnd"/>
      <w:r w:rsidRPr="00A33DA7">
        <w:rPr>
          <w:rFonts w:ascii="Book Antiqua" w:hAnsi="Book Antiqua"/>
          <w:sz w:val="24"/>
          <w:szCs w:val="24"/>
          <w:lang w:val="en-US"/>
        </w:rPr>
        <w:t xml:space="preserve"> is, in reality, nothing less than a war against falsehood, lies, and all that they bring about in the lives of individuals and society, in international relations, and in the very existence of the global community.</w:t>
      </w:r>
    </w:p>
    <w:p w14:paraId="697A9810"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r w:rsidRPr="00A33DA7">
        <w:rPr>
          <w:rFonts w:ascii="Book Antiqua" w:hAnsi="Book Antiqua"/>
          <w:sz w:val="24"/>
          <w:szCs w:val="24"/>
          <w:lang w:val="en-US"/>
        </w:rPr>
        <w:t xml:space="preserve">This is why the good news of Pascha-day is so important for us: Christ is truly risen! The teaching of our Lord and </w:t>
      </w:r>
      <w:proofErr w:type="spellStart"/>
      <w:r w:rsidRPr="00A33DA7">
        <w:rPr>
          <w:rFonts w:ascii="Book Antiqua" w:hAnsi="Book Antiqua"/>
          <w:sz w:val="24"/>
          <w:szCs w:val="24"/>
          <w:lang w:val="en-US"/>
        </w:rPr>
        <w:t>Saviour</w:t>
      </w:r>
      <w:proofErr w:type="spellEnd"/>
      <w:r w:rsidRPr="00A33DA7">
        <w:rPr>
          <w:rFonts w:ascii="Book Antiqua" w:hAnsi="Book Antiqua"/>
          <w:sz w:val="24"/>
          <w:szCs w:val="24"/>
          <w:lang w:val="en-US"/>
        </w:rPr>
        <w:t xml:space="preserve"> is for us a beacon and a signpost. Indeed, the struggle against falsehood begins in the depth of the human heart. The chief Apostle Peter wrote this appeal: </w:t>
      </w:r>
      <w:r w:rsidRPr="00A33DA7">
        <w:rPr>
          <w:rFonts w:ascii="Book Antiqua" w:eastAsiaTheme="minorHAnsi" w:hAnsi="Book Antiqua"/>
          <w:b/>
          <w:bCs/>
          <w:sz w:val="24"/>
          <w:szCs w:val="24"/>
          <w:lang w:val="en-US" w:eastAsia="en-US" w:bidi="he-IL"/>
        </w:rPr>
        <w:t>“</w:t>
      </w:r>
      <w:r w:rsidRPr="00A33DA7">
        <w:rPr>
          <w:rFonts w:ascii="Book Antiqua" w:eastAsiaTheme="minorHAnsi" w:hAnsi="Book Antiqua"/>
          <w:sz w:val="24"/>
          <w:szCs w:val="24"/>
          <w:lang w:val="en-US" w:eastAsia="en-US" w:bidi="he-IL"/>
        </w:rPr>
        <w:t>Having purified your souls by your obedience to the truth for a sincere brotherly love, love one another earnestly from a pure heart, since you have been born again, not of perishable seed but of imperishable, through the living and abiding word of God” (1 Pt 1:22-23).</w:t>
      </w:r>
    </w:p>
    <w:p w14:paraId="1F287F39"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r w:rsidRPr="00A33DA7">
        <w:rPr>
          <w:rFonts w:ascii="Book Antiqua" w:eastAsiaTheme="minorHAnsi" w:hAnsi="Book Antiqua"/>
          <w:sz w:val="24"/>
          <w:szCs w:val="24"/>
          <w:lang w:val="en-US" w:eastAsia="en-US" w:bidi="he-IL"/>
        </w:rPr>
        <w:t>Let us, therefore, live in the light of the Risen One, before whom no darkness or falsehood can stand. Let us believe in the truth that is Christ and serve the truth in all spheres of human life—and Ukraine with its people will be invincible. Every initiative built on lies will collapse, as it was with the Communist empire of evil. Let us build our nation on truth and justice, no matter how bitter and difficult that may seem. The Risen Christ has the power to enlighten our life and raise us up to a new future.</w:t>
      </w:r>
    </w:p>
    <w:p w14:paraId="6FA56646"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r w:rsidRPr="00A33DA7">
        <w:rPr>
          <w:rFonts w:ascii="Book Antiqua" w:eastAsiaTheme="minorHAnsi" w:hAnsi="Book Antiqua"/>
          <w:sz w:val="24"/>
          <w:szCs w:val="24"/>
          <w:lang w:val="en-US" w:eastAsia="en-US" w:bidi="he-IL"/>
        </w:rPr>
        <w:t xml:space="preserve">Indeed today, in light of the authentic Truth that is </w:t>
      </w:r>
      <w:proofErr w:type="gramStart"/>
      <w:r w:rsidRPr="00A33DA7">
        <w:rPr>
          <w:rFonts w:ascii="Book Antiqua" w:eastAsiaTheme="minorHAnsi" w:hAnsi="Book Antiqua"/>
          <w:sz w:val="24"/>
          <w:szCs w:val="24"/>
          <w:lang w:val="en-US" w:eastAsia="en-US" w:bidi="he-IL"/>
        </w:rPr>
        <w:t>Christ</w:t>
      </w:r>
      <w:proofErr w:type="gramEnd"/>
      <w:r w:rsidRPr="00A33DA7">
        <w:rPr>
          <w:rFonts w:ascii="Book Antiqua" w:eastAsiaTheme="minorHAnsi" w:hAnsi="Book Antiqua"/>
          <w:sz w:val="24"/>
          <w:szCs w:val="24"/>
          <w:lang w:val="en-US" w:eastAsia="en-US" w:bidi="he-IL"/>
        </w:rPr>
        <w:t xml:space="preserve"> we must examine our past and, with trust in the Risen </w:t>
      </w:r>
      <w:proofErr w:type="spellStart"/>
      <w:r w:rsidRPr="00A33DA7">
        <w:rPr>
          <w:rFonts w:ascii="Book Antiqua" w:eastAsiaTheme="minorHAnsi" w:hAnsi="Book Antiqua"/>
          <w:sz w:val="24"/>
          <w:szCs w:val="24"/>
          <w:lang w:val="en-US" w:eastAsia="en-US" w:bidi="he-IL"/>
        </w:rPr>
        <w:t>Saviour</w:t>
      </w:r>
      <w:proofErr w:type="spellEnd"/>
      <w:r w:rsidRPr="00A33DA7">
        <w:rPr>
          <w:rFonts w:ascii="Book Antiqua" w:eastAsiaTheme="minorHAnsi" w:hAnsi="Book Antiqua"/>
          <w:sz w:val="24"/>
          <w:szCs w:val="24"/>
          <w:lang w:val="en-US" w:eastAsia="en-US" w:bidi="he-IL"/>
        </w:rPr>
        <w:t>, we must order our present. Precisely now, by the power of his victory against falsehood, we must build our future—one that is not illusionary, dark, and sorrowful, but brilliant and joyful, in the fullness of life, which we have in the Lord.</w:t>
      </w:r>
    </w:p>
    <w:p w14:paraId="375190F4" w14:textId="77777777" w:rsidR="003A7739" w:rsidRPr="00A33DA7" w:rsidRDefault="003A7739" w:rsidP="00A33DA7">
      <w:pPr>
        <w:spacing w:after="0"/>
        <w:ind w:firstLine="373"/>
        <w:jc w:val="both"/>
        <w:rPr>
          <w:rFonts w:ascii="Book Antiqua" w:eastAsiaTheme="minorHAnsi" w:hAnsi="Book Antiqua"/>
          <w:sz w:val="24"/>
          <w:szCs w:val="24"/>
          <w:lang w:val="en-US" w:eastAsia="en-US" w:bidi="he-IL"/>
        </w:rPr>
      </w:pPr>
    </w:p>
    <w:p w14:paraId="4F32AE7E"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 xml:space="preserve">Dear Brothers and Sisters in Christ! In this bright, joyful </w:t>
      </w:r>
      <w:proofErr w:type="gramStart"/>
      <w:r w:rsidRPr="00A33DA7">
        <w:rPr>
          <w:rFonts w:ascii="Book Antiqua" w:hAnsi="Book Antiqua"/>
          <w:sz w:val="24"/>
          <w:szCs w:val="24"/>
          <w:lang w:val="en-US"/>
        </w:rPr>
        <w:t>day</w:t>
      </w:r>
      <w:proofErr w:type="gramEnd"/>
      <w:r w:rsidRPr="00A33DA7">
        <w:rPr>
          <w:rFonts w:ascii="Book Antiqua" w:hAnsi="Book Antiqua"/>
          <w:sz w:val="24"/>
          <w:szCs w:val="24"/>
          <w:lang w:val="en-US"/>
        </w:rPr>
        <w:t xml:space="preserve"> I wish to greet you all with the Pascha of our Lord. May the light of Christ, the Sun of Righteousness, enlighten all of you to responsible service of the truth and grant you courage and perseverance in the face of dark and evil falsehood. To all of you, in Ukraine and throughout the world, I send you my heartfelt greeting together with sincere prayers. </w:t>
      </w:r>
      <w:proofErr w:type="gramStart"/>
      <w:r w:rsidRPr="00A33DA7">
        <w:rPr>
          <w:rFonts w:ascii="Book Antiqua" w:hAnsi="Book Antiqua"/>
          <w:sz w:val="24"/>
          <w:szCs w:val="24"/>
          <w:lang w:val="en-US"/>
        </w:rPr>
        <w:t xml:space="preserve">To all the soldiers at the front lines and their families, to all refugees and to those who are on the occupied territories, to all captives </w:t>
      </w:r>
      <w:r w:rsidRPr="00A33DA7">
        <w:rPr>
          <w:rFonts w:ascii="Book Antiqua" w:hAnsi="Book Antiqua"/>
          <w:sz w:val="24"/>
          <w:szCs w:val="24"/>
          <w:lang w:val="en-US"/>
        </w:rPr>
        <w:lastRenderedPageBreak/>
        <w:t>and prisoners for the sake of their conscience, to the young and old, to those in good and in poor health—I wish all of you the joy of life that is grounded in the truth of God’s infinite love for us.</w:t>
      </w:r>
      <w:proofErr w:type="gramEnd"/>
      <w:r w:rsidRPr="00A33DA7">
        <w:rPr>
          <w:rFonts w:ascii="Book Antiqua" w:hAnsi="Book Antiqua"/>
          <w:sz w:val="24"/>
          <w:szCs w:val="24"/>
          <w:lang w:val="en-US"/>
        </w:rPr>
        <w:t xml:space="preserve"> I embrace you with fatherly love and send you my sincere wishes for a blessed Easter feast, a tasty sharing of our traditional blessed egg, and a Paschal joy that is full of light.</w:t>
      </w:r>
    </w:p>
    <w:p w14:paraId="665CE70C" w14:textId="77777777" w:rsidR="003A7739" w:rsidRPr="00A33DA7" w:rsidRDefault="003A7739" w:rsidP="00A33DA7">
      <w:pPr>
        <w:spacing w:after="0"/>
        <w:ind w:firstLine="373"/>
        <w:jc w:val="both"/>
        <w:rPr>
          <w:rFonts w:ascii="Book Antiqua" w:hAnsi="Book Antiqua"/>
          <w:sz w:val="24"/>
          <w:szCs w:val="24"/>
          <w:lang w:val="en-US"/>
        </w:rPr>
      </w:pPr>
      <w:r w:rsidRPr="00A33DA7">
        <w:rPr>
          <w:rFonts w:ascii="Book Antiqua" w:hAnsi="Book Antiqua"/>
          <w:sz w:val="24"/>
          <w:szCs w:val="24"/>
          <w:lang w:val="en-US"/>
        </w:rPr>
        <w:t>The grace of our Risen Lord Jesus Christ, the love of God the Father, and the communion of the Holy Spirit be with you all.</w:t>
      </w:r>
    </w:p>
    <w:p w14:paraId="151897F2" w14:textId="77777777" w:rsidR="003A7739" w:rsidRPr="00A33DA7" w:rsidRDefault="003A7739" w:rsidP="00A33DA7">
      <w:pPr>
        <w:autoSpaceDE w:val="0"/>
        <w:autoSpaceDN w:val="0"/>
        <w:adjustRightInd w:val="0"/>
        <w:spacing w:after="0"/>
        <w:jc w:val="center"/>
        <w:rPr>
          <w:rFonts w:ascii="Book Antiqua" w:hAnsi="Book Antiqua"/>
          <w:b/>
          <w:bCs/>
          <w:i/>
          <w:iCs/>
          <w:sz w:val="24"/>
          <w:szCs w:val="24"/>
          <w:lang w:val="en-US" w:eastAsia="en-US" w:bidi="he-IL"/>
        </w:rPr>
      </w:pPr>
    </w:p>
    <w:p w14:paraId="6B89D78F" w14:textId="77777777" w:rsidR="003A7739" w:rsidRPr="00A33DA7" w:rsidRDefault="003A7739" w:rsidP="00A33DA7">
      <w:pPr>
        <w:autoSpaceDE w:val="0"/>
        <w:autoSpaceDN w:val="0"/>
        <w:adjustRightInd w:val="0"/>
        <w:spacing w:after="0"/>
        <w:jc w:val="center"/>
        <w:rPr>
          <w:rFonts w:ascii="Book Antiqua" w:hAnsi="Book Antiqua"/>
          <w:b/>
          <w:bCs/>
          <w:i/>
          <w:iCs/>
          <w:sz w:val="24"/>
          <w:szCs w:val="24"/>
          <w:lang w:val="en-US" w:eastAsia="en-US" w:bidi="he-IL"/>
        </w:rPr>
      </w:pPr>
      <w:r w:rsidRPr="00A33DA7">
        <w:rPr>
          <w:rFonts w:ascii="Book Antiqua" w:hAnsi="Book Antiqua"/>
          <w:b/>
          <w:bCs/>
          <w:i/>
          <w:iCs/>
          <w:sz w:val="24"/>
          <w:szCs w:val="24"/>
          <w:lang w:val="en-US" w:eastAsia="en-US" w:bidi="he-IL"/>
        </w:rPr>
        <w:t>Christ is risen! – Truly, He is risen!</w:t>
      </w:r>
    </w:p>
    <w:p w14:paraId="6A0D4353" w14:textId="77777777" w:rsidR="003A7739" w:rsidRPr="00A33DA7" w:rsidRDefault="003A7739" w:rsidP="00A33DA7">
      <w:pPr>
        <w:autoSpaceDE w:val="0"/>
        <w:autoSpaceDN w:val="0"/>
        <w:adjustRightInd w:val="0"/>
        <w:spacing w:after="0"/>
        <w:ind w:left="6480"/>
        <w:rPr>
          <w:rFonts w:ascii="Book Antiqua" w:hAnsi="Book Antiqua"/>
          <w:b/>
          <w:sz w:val="24"/>
          <w:szCs w:val="24"/>
          <w:lang w:val="en-US" w:eastAsia="en-US" w:bidi="he-IL"/>
        </w:rPr>
      </w:pPr>
    </w:p>
    <w:p w14:paraId="4121760C" w14:textId="77777777" w:rsidR="003A7739" w:rsidRPr="00A33DA7" w:rsidRDefault="003A7739" w:rsidP="00A33DA7">
      <w:pPr>
        <w:autoSpaceDE w:val="0"/>
        <w:autoSpaceDN w:val="0"/>
        <w:adjustRightInd w:val="0"/>
        <w:spacing w:after="0"/>
        <w:ind w:left="6480"/>
        <w:rPr>
          <w:rFonts w:ascii="Book Antiqua" w:hAnsi="Book Antiqua"/>
          <w:b/>
          <w:sz w:val="24"/>
          <w:szCs w:val="24"/>
          <w:lang w:val="en-US" w:eastAsia="en-US" w:bidi="he-IL"/>
        </w:rPr>
      </w:pPr>
    </w:p>
    <w:p w14:paraId="7E09A336" w14:textId="77777777" w:rsidR="003A7739" w:rsidRPr="00A33DA7" w:rsidRDefault="003A7739" w:rsidP="00A33DA7">
      <w:pPr>
        <w:autoSpaceDE w:val="0"/>
        <w:autoSpaceDN w:val="0"/>
        <w:adjustRightInd w:val="0"/>
        <w:spacing w:after="0"/>
        <w:ind w:left="6480"/>
        <w:rPr>
          <w:rFonts w:ascii="Book Antiqua" w:hAnsi="Book Antiqua"/>
          <w:b/>
          <w:sz w:val="24"/>
          <w:szCs w:val="24"/>
          <w:lang w:val="en-US" w:eastAsia="en-US" w:bidi="he-IL"/>
        </w:rPr>
      </w:pPr>
    </w:p>
    <w:p w14:paraId="221F6F14" w14:textId="3BBA883F" w:rsidR="003A7739" w:rsidRPr="00A33DA7" w:rsidRDefault="003A7739" w:rsidP="00A33DA7">
      <w:pPr>
        <w:autoSpaceDE w:val="0"/>
        <w:autoSpaceDN w:val="0"/>
        <w:adjustRightInd w:val="0"/>
        <w:spacing w:after="0"/>
        <w:ind w:left="6480"/>
        <w:rPr>
          <w:rFonts w:ascii="Book Antiqua" w:hAnsi="Book Antiqua"/>
          <w:b/>
          <w:sz w:val="24"/>
          <w:szCs w:val="24"/>
          <w:lang w:val="en-US" w:eastAsia="en-US" w:bidi="he-IL"/>
        </w:rPr>
      </w:pPr>
      <w:r w:rsidRPr="00A33DA7">
        <w:rPr>
          <w:rFonts w:ascii="Book Antiqua" w:hAnsi="Book Antiqua"/>
          <w:b/>
          <w:sz w:val="24"/>
          <w:szCs w:val="24"/>
          <w:lang w:val="en-US" w:eastAsia="en-US" w:bidi="he-IL"/>
        </w:rPr>
        <w:t>+ SVIATOSLAV</w:t>
      </w:r>
    </w:p>
    <w:p w14:paraId="2AF51BEC" w14:textId="77777777" w:rsidR="003A7739" w:rsidRPr="00A33DA7" w:rsidRDefault="003A7739" w:rsidP="00A33DA7">
      <w:pPr>
        <w:autoSpaceDE w:val="0"/>
        <w:autoSpaceDN w:val="0"/>
        <w:adjustRightInd w:val="0"/>
        <w:spacing w:after="0"/>
        <w:jc w:val="center"/>
        <w:rPr>
          <w:rFonts w:ascii="Book Antiqua" w:hAnsi="Book Antiqua"/>
          <w:bCs/>
          <w:sz w:val="24"/>
          <w:szCs w:val="24"/>
          <w:lang w:val="en-US" w:eastAsia="en-US" w:bidi="he-IL"/>
        </w:rPr>
      </w:pPr>
    </w:p>
    <w:p w14:paraId="183CF56B" w14:textId="77777777" w:rsidR="003A7739" w:rsidRPr="00A33DA7" w:rsidRDefault="003A7739" w:rsidP="00A33DA7">
      <w:pPr>
        <w:autoSpaceDE w:val="0"/>
        <w:autoSpaceDN w:val="0"/>
        <w:adjustRightInd w:val="0"/>
        <w:spacing w:after="0"/>
        <w:jc w:val="center"/>
        <w:rPr>
          <w:rFonts w:ascii="Book Antiqua" w:hAnsi="Book Antiqua"/>
          <w:sz w:val="24"/>
          <w:szCs w:val="24"/>
          <w:lang w:val="en-US" w:eastAsia="en-US" w:bidi="he-IL"/>
        </w:rPr>
      </w:pPr>
      <w:r w:rsidRPr="00A33DA7">
        <w:rPr>
          <w:rFonts w:ascii="Book Antiqua" w:hAnsi="Book Antiqua"/>
          <w:sz w:val="24"/>
          <w:szCs w:val="24"/>
          <w:lang w:val="en-US" w:eastAsia="en-US" w:bidi="he-IL"/>
        </w:rPr>
        <w:t>Given in Kyiv</w:t>
      </w:r>
    </w:p>
    <w:p w14:paraId="759FC4B0" w14:textId="77777777" w:rsidR="003A7739" w:rsidRPr="00A33DA7" w:rsidRDefault="003A7739" w:rsidP="00A33DA7">
      <w:pPr>
        <w:autoSpaceDE w:val="0"/>
        <w:autoSpaceDN w:val="0"/>
        <w:adjustRightInd w:val="0"/>
        <w:spacing w:after="0"/>
        <w:jc w:val="center"/>
        <w:rPr>
          <w:rFonts w:ascii="Book Antiqua" w:hAnsi="Book Antiqua"/>
          <w:sz w:val="24"/>
          <w:szCs w:val="24"/>
          <w:lang w:val="en-US" w:eastAsia="en-US" w:bidi="he-IL"/>
        </w:rPr>
      </w:pPr>
      <w:proofErr w:type="gramStart"/>
      <w:r w:rsidRPr="00A33DA7">
        <w:rPr>
          <w:rFonts w:ascii="Book Antiqua" w:hAnsi="Book Antiqua"/>
          <w:sz w:val="24"/>
          <w:szCs w:val="24"/>
          <w:lang w:val="en-US" w:eastAsia="en-US" w:bidi="he-IL"/>
        </w:rPr>
        <w:t>at</w:t>
      </w:r>
      <w:proofErr w:type="gramEnd"/>
      <w:r w:rsidRPr="00A33DA7">
        <w:rPr>
          <w:rFonts w:ascii="Book Antiqua" w:hAnsi="Book Antiqua"/>
          <w:sz w:val="24"/>
          <w:szCs w:val="24"/>
          <w:lang w:val="en-US" w:eastAsia="en-US" w:bidi="he-IL"/>
        </w:rPr>
        <w:t xml:space="preserve"> the Patriarchal Cathedral of the Resurrection of Christ,</w:t>
      </w:r>
    </w:p>
    <w:p w14:paraId="0D498455" w14:textId="77777777" w:rsidR="003A7739" w:rsidRPr="00A33DA7" w:rsidRDefault="003A7739" w:rsidP="00A33DA7">
      <w:pPr>
        <w:autoSpaceDE w:val="0"/>
        <w:autoSpaceDN w:val="0"/>
        <w:adjustRightInd w:val="0"/>
        <w:spacing w:after="0"/>
        <w:jc w:val="center"/>
        <w:rPr>
          <w:rFonts w:ascii="Book Antiqua" w:hAnsi="Book Antiqua"/>
          <w:sz w:val="24"/>
          <w:szCs w:val="24"/>
          <w:lang w:val="en-US" w:eastAsia="en-US" w:bidi="he-IL"/>
        </w:rPr>
      </w:pPr>
      <w:proofErr w:type="gramStart"/>
      <w:r w:rsidRPr="00A33DA7">
        <w:rPr>
          <w:rFonts w:ascii="Book Antiqua" w:hAnsi="Book Antiqua"/>
          <w:sz w:val="24"/>
          <w:szCs w:val="24"/>
          <w:lang w:val="en-US" w:eastAsia="en-US" w:bidi="he-IL"/>
        </w:rPr>
        <w:t>on</w:t>
      </w:r>
      <w:proofErr w:type="gramEnd"/>
      <w:r w:rsidRPr="00A33DA7">
        <w:rPr>
          <w:rFonts w:ascii="Book Antiqua" w:hAnsi="Book Antiqua"/>
          <w:sz w:val="24"/>
          <w:szCs w:val="24"/>
          <w:lang w:val="en-US" w:eastAsia="en-US" w:bidi="he-IL"/>
        </w:rPr>
        <w:t xml:space="preserve"> the </w:t>
      </w:r>
      <w:proofErr w:type="spellStart"/>
      <w:r w:rsidRPr="00A33DA7">
        <w:rPr>
          <w:rFonts w:ascii="Book Antiqua" w:hAnsi="Book Antiqua"/>
          <w:sz w:val="24"/>
          <w:szCs w:val="24"/>
          <w:lang w:val="en-US" w:eastAsia="en-US" w:bidi="he-IL"/>
        </w:rPr>
        <w:t>Synaxis</w:t>
      </w:r>
      <w:proofErr w:type="spellEnd"/>
      <w:r w:rsidRPr="00A33DA7">
        <w:rPr>
          <w:rFonts w:ascii="Book Antiqua" w:hAnsi="Book Antiqua"/>
          <w:sz w:val="24"/>
          <w:szCs w:val="24"/>
          <w:lang w:val="en-US" w:eastAsia="en-US" w:bidi="he-IL"/>
        </w:rPr>
        <w:t xml:space="preserve"> of the Archangel Gabriel,</w:t>
      </w:r>
    </w:p>
    <w:p w14:paraId="58667609" w14:textId="77777777" w:rsidR="003A7739" w:rsidRPr="00A33DA7" w:rsidRDefault="003A7739" w:rsidP="00A33DA7">
      <w:pPr>
        <w:autoSpaceDE w:val="0"/>
        <w:autoSpaceDN w:val="0"/>
        <w:adjustRightInd w:val="0"/>
        <w:spacing w:after="0"/>
        <w:jc w:val="center"/>
        <w:rPr>
          <w:rFonts w:ascii="Book Antiqua" w:hAnsi="Book Antiqua"/>
          <w:sz w:val="24"/>
          <w:szCs w:val="24"/>
          <w:lang w:val="en-US" w:eastAsia="en-US" w:bidi="he-IL"/>
        </w:rPr>
      </w:pPr>
      <w:r w:rsidRPr="00A33DA7">
        <w:rPr>
          <w:rFonts w:ascii="Book Antiqua" w:hAnsi="Book Antiqua"/>
          <w:sz w:val="24"/>
          <w:szCs w:val="24"/>
          <w:lang w:val="en-US" w:eastAsia="en-US" w:bidi="he-IL"/>
        </w:rPr>
        <w:t>April 8, 2019 A.D.</w:t>
      </w:r>
    </w:p>
    <w:sectPr w:rsidR="003A7739" w:rsidRPr="00A33DA7" w:rsidSect="00CB1CE6">
      <w:headerReference w:type="default" r:id="rId7"/>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9D57" w14:textId="77777777" w:rsidR="00C82646" w:rsidRDefault="00C82646" w:rsidP="008E3198">
      <w:pPr>
        <w:spacing w:after="0" w:line="240" w:lineRule="auto"/>
      </w:pPr>
      <w:r>
        <w:separator/>
      </w:r>
    </w:p>
  </w:endnote>
  <w:endnote w:type="continuationSeparator" w:id="0">
    <w:p w14:paraId="504F10DE" w14:textId="77777777" w:rsidR="00C82646" w:rsidRDefault="00C82646" w:rsidP="008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5918" w14:textId="77777777" w:rsidR="00C82646" w:rsidRDefault="00C82646" w:rsidP="008E3198">
      <w:pPr>
        <w:spacing w:after="0" w:line="240" w:lineRule="auto"/>
      </w:pPr>
      <w:r>
        <w:separator/>
      </w:r>
    </w:p>
  </w:footnote>
  <w:footnote w:type="continuationSeparator" w:id="0">
    <w:p w14:paraId="44D18556" w14:textId="77777777" w:rsidR="00C82646" w:rsidRDefault="00C82646" w:rsidP="008E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40400" w14:textId="7951E279" w:rsidR="00671D8D" w:rsidRPr="00F075C4" w:rsidRDefault="003A7739" w:rsidP="008E3198">
    <w:pPr>
      <w:pStyle w:val="a7"/>
      <w:spacing w:after="0" w:line="240" w:lineRule="auto"/>
      <w:jc w:val="right"/>
      <w:rPr>
        <w:rFonts w:ascii="Book Antiqua" w:hAnsi="Book Antiqua"/>
        <w:i/>
        <w:sz w:val="22"/>
      </w:rPr>
    </w:pPr>
    <w:r>
      <w:rPr>
        <w:rFonts w:ascii="Book Antiqua" w:hAnsi="Book Antiqua"/>
        <w:i/>
        <w:sz w:val="22"/>
        <w:lang w:val="en-US"/>
      </w:rPr>
      <w:t xml:space="preserve">Page </w:t>
    </w:r>
    <w:r w:rsidR="00671D8D" w:rsidRPr="00F075C4">
      <w:rPr>
        <w:rFonts w:ascii="Book Antiqua" w:hAnsi="Book Antiqua"/>
        <w:i/>
        <w:sz w:val="22"/>
      </w:rPr>
      <w:fldChar w:fldCharType="begin"/>
    </w:r>
    <w:r w:rsidR="00671D8D" w:rsidRPr="00F075C4">
      <w:rPr>
        <w:rFonts w:ascii="Book Antiqua" w:hAnsi="Book Antiqua"/>
        <w:i/>
        <w:sz w:val="22"/>
      </w:rPr>
      <w:instrText>PAGE   \* MERGEFORMAT</w:instrText>
    </w:r>
    <w:r w:rsidR="00671D8D" w:rsidRPr="00F075C4">
      <w:rPr>
        <w:rFonts w:ascii="Book Antiqua" w:hAnsi="Book Antiqua"/>
        <w:i/>
        <w:sz w:val="22"/>
      </w:rPr>
      <w:fldChar w:fldCharType="separate"/>
    </w:r>
    <w:r w:rsidR="000C599B" w:rsidRPr="000C599B">
      <w:rPr>
        <w:rFonts w:ascii="Book Antiqua" w:hAnsi="Book Antiqua"/>
        <w:i/>
        <w:noProof/>
        <w:sz w:val="22"/>
        <w:lang w:val="ru-RU"/>
      </w:rPr>
      <w:t>4</w:t>
    </w:r>
    <w:r w:rsidR="00671D8D" w:rsidRPr="00F075C4">
      <w:rPr>
        <w:rFonts w:ascii="Book Antiqua" w:hAnsi="Book Antiqua"/>
        <w:i/>
        <w:sz w:val="22"/>
      </w:rPr>
      <w:fldChar w:fldCharType="end"/>
    </w:r>
    <w:r w:rsidR="00671D8D" w:rsidRPr="00F075C4">
      <w:rPr>
        <w:rFonts w:ascii="Book Antiqua" w:hAnsi="Book Antiqua"/>
        <w:i/>
        <w:sz w:val="22"/>
      </w:rPr>
      <w:t xml:space="preserve"> </w:t>
    </w:r>
    <w:r>
      <w:rPr>
        <w:rFonts w:ascii="Book Antiqua" w:hAnsi="Book Antiqua"/>
        <w:i/>
        <w:sz w:val="22"/>
        <w:lang w:val="en-US"/>
      </w:rPr>
      <w:t>of 4</w:t>
    </w:r>
  </w:p>
  <w:p w14:paraId="188A4A78" w14:textId="021815F5" w:rsidR="00671D8D" w:rsidRPr="003A7739" w:rsidRDefault="00671D8D" w:rsidP="00866489">
    <w:pPr>
      <w:pStyle w:val="a7"/>
      <w:spacing w:after="0" w:line="240" w:lineRule="auto"/>
      <w:jc w:val="right"/>
      <w:rPr>
        <w:rFonts w:ascii="Book Antiqua" w:hAnsi="Book Antiqua"/>
        <w:i/>
        <w:sz w:val="22"/>
        <w:lang w:val="en-US"/>
      </w:rPr>
    </w:pPr>
    <w:proofErr w:type="spellStart"/>
    <w:r w:rsidRPr="00F075C4">
      <w:rPr>
        <w:rFonts w:ascii="Book Antiqua" w:hAnsi="Book Antiqua"/>
        <w:i/>
        <w:sz w:val="22"/>
      </w:rPr>
      <w:t>Вих</w:t>
    </w:r>
    <w:proofErr w:type="spellEnd"/>
    <w:r w:rsidRPr="00F075C4">
      <w:rPr>
        <w:rFonts w:ascii="Book Antiqua" w:hAnsi="Book Antiqua"/>
        <w:i/>
        <w:sz w:val="22"/>
      </w:rPr>
      <w:t xml:space="preserve">. </w:t>
    </w:r>
    <w:r w:rsidRPr="00F075C4">
      <w:rPr>
        <w:rFonts w:ascii="Book Antiqua" w:hAnsi="Book Antiqua"/>
        <w:i/>
        <w:sz w:val="22"/>
      </w:rPr>
      <w:t>ВА 1</w:t>
    </w:r>
    <w:r w:rsidR="000C599B">
      <w:rPr>
        <w:rFonts w:ascii="Book Antiqua" w:hAnsi="Book Antiqua"/>
        <w:i/>
        <w:sz w:val="22"/>
        <w:lang w:val="en-GB"/>
      </w:rPr>
      <w:t>9</w:t>
    </w:r>
    <w:r w:rsidR="002863F7">
      <w:rPr>
        <w:rFonts w:ascii="Book Antiqua" w:hAnsi="Book Antiqua"/>
        <w:i/>
        <w:sz w:val="22"/>
      </w:rPr>
      <w:t>/076</w:t>
    </w:r>
    <w:r w:rsidR="003A7739">
      <w:rPr>
        <w:rFonts w:ascii="Book Antiqua" w:hAnsi="Book Antiqua"/>
        <w:i/>
        <w:sz w:val="22"/>
        <w:lang w:val="en-US"/>
      </w:rPr>
      <w:t xml:space="preserve"> ENG</w:t>
    </w:r>
  </w:p>
  <w:p w14:paraId="0C57A89A" w14:textId="77777777" w:rsidR="00671D8D" w:rsidRPr="00F075C4" w:rsidRDefault="00671D8D" w:rsidP="008E3198">
    <w:pPr>
      <w:pStyle w:val="a7"/>
      <w:spacing w:after="0" w:line="240" w:lineRule="auto"/>
      <w:rPr>
        <w:rFonts w:ascii="Book Antiqua" w:hAnsi="Book Antiqua"/>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226D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5C1F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0208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BB68A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58EE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212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B2B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F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608C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F4A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C5AEA"/>
    <w:multiLevelType w:val="hybridMultilevel"/>
    <w:tmpl w:val="3E0CBB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AD37877"/>
    <w:multiLevelType w:val="hybridMultilevel"/>
    <w:tmpl w:val="DF787C16"/>
    <w:lvl w:ilvl="0" w:tplc="01BE409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9F2A5D"/>
    <w:multiLevelType w:val="hybridMultilevel"/>
    <w:tmpl w:val="AC7EE124"/>
    <w:lvl w:ilvl="0" w:tplc="AF68CCA6">
      <w:start w:val="4"/>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5CE63D61"/>
    <w:multiLevelType w:val="hybridMultilevel"/>
    <w:tmpl w:val="8ECCCF3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7E4D29E0"/>
    <w:multiLevelType w:val="multilevel"/>
    <w:tmpl w:val="7BF4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80"/>
    <w:rsid w:val="0002518F"/>
    <w:rsid w:val="000321FE"/>
    <w:rsid w:val="0003239C"/>
    <w:rsid w:val="00041838"/>
    <w:rsid w:val="00043D22"/>
    <w:rsid w:val="00046567"/>
    <w:rsid w:val="00050248"/>
    <w:rsid w:val="00056E59"/>
    <w:rsid w:val="00057ABD"/>
    <w:rsid w:val="00071E39"/>
    <w:rsid w:val="00077CA7"/>
    <w:rsid w:val="00093E91"/>
    <w:rsid w:val="000A2D4D"/>
    <w:rsid w:val="000A2EEE"/>
    <w:rsid w:val="000B3532"/>
    <w:rsid w:val="000C599B"/>
    <w:rsid w:val="000D1CF3"/>
    <w:rsid w:val="000D4E54"/>
    <w:rsid w:val="000E394E"/>
    <w:rsid w:val="000E469D"/>
    <w:rsid w:val="000F0DCC"/>
    <w:rsid w:val="000F42C7"/>
    <w:rsid w:val="000F4476"/>
    <w:rsid w:val="000F45B7"/>
    <w:rsid w:val="001170F1"/>
    <w:rsid w:val="00123285"/>
    <w:rsid w:val="00126FB3"/>
    <w:rsid w:val="00127741"/>
    <w:rsid w:val="00132056"/>
    <w:rsid w:val="001512A7"/>
    <w:rsid w:val="00155575"/>
    <w:rsid w:val="0017139B"/>
    <w:rsid w:val="00185FBF"/>
    <w:rsid w:val="00192B8C"/>
    <w:rsid w:val="00194AA7"/>
    <w:rsid w:val="001A154C"/>
    <w:rsid w:val="001A6196"/>
    <w:rsid w:val="001B06FA"/>
    <w:rsid w:val="001C2B4F"/>
    <w:rsid w:val="001C75B7"/>
    <w:rsid w:val="001D4F24"/>
    <w:rsid w:val="001D64EA"/>
    <w:rsid w:val="001E3F6C"/>
    <w:rsid w:val="001F219E"/>
    <w:rsid w:val="00206011"/>
    <w:rsid w:val="0021241E"/>
    <w:rsid w:val="00216E5D"/>
    <w:rsid w:val="002313DD"/>
    <w:rsid w:val="00233551"/>
    <w:rsid w:val="0023776E"/>
    <w:rsid w:val="002469F7"/>
    <w:rsid w:val="002714E4"/>
    <w:rsid w:val="00271724"/>
    <w:rsid w:val="002863F7"/>
    <w:rsid w:val="0029132A"/>
    <w:rsid w:val="002A029D"/>
    <w:rsid w:val="002A18A3"/>
    <w:rsid w:val="002A5AE7"/>
    <w:rsid w:val="003025A2"/>
    <w:rsid w:val="00303029"/>
    <w:rsid w:val="00307CA3"/>
    <w:rsid w:val="003144B2"/>
    <w:rsid w:val="0032023B"/>
    <w:rsid w:val="00321303"/>
    <w:rsid w:val="003333D0"/>
    <w:rsid w:val="003557CC"/>
    <w:rsid w:val="0036517D"/>
    <w:rsid w:val="00365D19"/>
    <w:rsid w:val="003773FA"/>
    <w:rsid w:val="003832BE"/>
    <w:rsid w:val="00390FA6"/>
    <w:rsid w:val="003A324B"/>
    <w:rsid w:val="003A7739"/>
    <w:rsid w:val="003B123F"/>
    <w:rsid w:val="003C43E5"/>
    <w:rsid w:val="003E22D5"/>
    <w:rsid w:val="003E53D5"/>
    <w:rsid w:val="003F2462"/>
    <w:rsid w:val="003F3527"/>
    <w:rsid w:val="00404EFA"/>
    <w:rsid w:val="00405F68"/>
    <w:rsid w:val="00413CA7"/>
    <w:rsid w:val="004151C4"/>
    <w:rsid w:val="004156DB"/>
    <w:rsid w:val="00470FF7"/>
    <w:rsid w:val="00473D85"/>
    <w:rsid w:val="004872A1"/>
    <w:rsid w:val="00491325"/>
    <w:rsid w:val="004A29D8"/>
    <w:rsid w:val="004C3C24"/>
    <w:rsid w:val="004C42C6"/>
    <w:rsid w:val="004D5D96"/>
    <w:rsid w:val="004E133C"/>
    <w:rsid w:val="004E1759"/>
    <w:rsid w:val="004E5006"/>
    <w:rsid w:val="004F1F13"/>
    <w:rsid w:val="004F5290"/>
    <w:rsid w:val="005033F1"/>
    <w:rsid w:val="00513B6B"/>
    <w:rsid w:val="00522726"/>
    <w:rsid w:val="00522DE9"/>
    <w:rsid w:val="00525997"/>
    <w:rsid w:val="00543C75"/>
    <w:rsid w:val="00543D57"/>
    <w:rsid w:val="00553960"/>
    <w:rsid w:val="00557DA8"/>
    <w:rsid w:val="0056686C"/>
    <w:rsid w:val="00582209"/>
    <w:rsid w:val="00582778"/>
    <w:rsid w:val="005A25D3"/>
    <w:rsid w:val="005A7BAA"/>
    <w:rsid w:val="005B2430"/>
    <w:rsid w:val="005B4908"/>
    <w:rsid w:val="005C0C96"/>
    <w:rsid w:val="005C4CF9"/>
    <w:rsid w:val="005C52B0"/>
    <w:rsid w:val="005D1393"/>
    <w:rsid w:val="005E460E"/>
    <w:rsid w:val="005F6564"/>
    <w:rsid w:val="00614A9C"/>
    <w:rsid w:val="00614DC5"/>
    <w:rsid w:val="00617D7A"/>
    <w:rsid w:val="00624A04"/>
    <w:rsid w:val="006413B3"/>
    <w:rsid w:val="0065196F"/>
    <w:rsid w:val="00657CE9"/>
    <w:rsid w:val="00660473"/>
    <w:rsid w:val="0066467A"/>
    <w:rsid w:val="00665401"/>
    <w:rsid w:val="00671D8D"/>
    <w:rsid w:val="00680ED4"/>
    <w:rsid w:val="006858B0"/>
    <w:rsid w:val="006931DE"/>
    <w:rsid w:val="0069689C"/>
    <w:rsid w:val="006A0E62"/>
    <w:rsid w:val="006A2A4F"/>
    <w:rsid w:val="006C4A78"/>
    <w:rsid w:val="006D580F"/>
    <w:rsid w:val="006E4EEC"/>
    <w:rsid w:val="006E6BBD"/>
    <w:rsid w:val="006F540E"/>
    <w:rsid w:val="006F7EC0"/>
    <w:rsid w:val="007023FA"/>
    <w:rsid w:val="00702CF3"/>
    <w:rsid w:val="007038DA"/>
    <w:rsid w:val="007053ED"/>
    <w:rsid w:val="00715694"/>
    <w:rsid w:val="00715899"/>
    <w:rsid w:val="00724570"/>
    <w:rsid w:val="007265BB"/>
    <w:rsid w:val="007272F3"/>
    <w:rsid w:val="00733376"/>
    <w:rsid w:val="00734959"/>
    <w:rsid w:val="007361B2"/>
    <w:rsid w:val="00736E79"/>
    <w:rsid w:val="00736EFB"/>
    <w:rsid w:val="00737AD1"/>
    <w:rsid w:val="007438E4"/>
    <w:rsid w:val="00744D0E"/>
    <w:rsid w:val="00751D11"/>
    <w:rsid w:val="007523FF"/>
    <w:rsid w:val="007543E0"/>
    <w:rsid w:val="007557A6"/>
    <w:rsid w:val="00761A87"/>
    <w:rsid w:val="00764DD0"/>
    <w:rsid w:val="0077564F"/>
    <w:rsid w:val="007770CA"/>
    <w:rsid w:val="00781B36"/>
    <w:rsid w:val="00781EFA"/>
    <w:rsid w:val="007A7176"/>
    <w:rsid w:val="007B0487"/>
    <w:rsid w:val="007B1F02"/>
    <w:rsid w:val="007B32C5"/>
    <w:rsid w:val="007B7C0F"/>
    <w:rsid w:val="007C4DED"/>
    <w:rsid w:val="007D1317"/>
    <w:rsid w:val="007D35B2"/>
    <w:rsid w:val="007F5F8B"/>
    <w:rsid w:val="00803F6E"/>
    <w:rsid w:val="00804B80"/>
    <w:rsid w:val="008103B8"/>
    <w:rsid w:val="00812EA6"/>
    <w:rsid w:val="0083221F"/>
    <w:rsid w:val="008422A8"/>
    <w:rsid w:val="00861D78"/>
    <w:rsid w:val="00866489"/>
    <w:rsid w:val="00891B3D"/>
    <w:rsid w:val="00897220"/>
    <w:rsid w:val="008B1ECC"/>
    <w:rsid w:val="008B259A"/>
    <w:rsid w:val="008B32E3"/>
    <w:rsid w:val="008B6B22"/>
    <w:rsid w:val="008C3A1C"/>
    <w:rsid w:val="008C4B1F"/>
    <w:rsid w:val="008D1967"/>
    <w:rsid w:val="008E2708"/>
    <w:rsid w:val="008E3198"/>
    <w:rsid w:val="008E33C8"/>
    <w:rsid w:val="008E3823"/>
    <w:rsid w:val="008E3E5E"/>
    <w:rsid w:val="008F153C"/>
    <w:rsid w:val="009031B7"/>
    <w:rsid w:val="00926F2B"/>
    <w:rsid w:val="00934A07"/>
    <w:rsid w:val="00935B8F"/>
    <w:rsid w:val="00937CB4"/>
    <w:rsid w:val="00947DBC"/>
    <w:rsid w:val="0095282F"/>
    <w:rsid w:val="00971FE2"/>
    <w:rsid w:val="009A1149"/>
    <w:rsid w:val="009B140C"/>
    <w:rsid w:val="009C5C4F"/>
    <w:rsid w:val="009D00EA"/>
    <w:rsid w:val="009F6F6D"/>
    <w:rsid w:val="00A017E0"/>
    <w:rsid w:val="00A116D9"/>
    <w:rsid w:val="00A224EF"/>
    <w:rsid w:val="00A31070"/>
    <w:rsid w:val="00A33DA7"/>
    <w:rsid w:val="00A36D43"/>
    <w:rsid w:val="00A502B0"/>
    <w:rsid w:val="00A6115C"/>
    <w:rsid w:val="00A7367C"/>
    <w:rsid w:val="00A7377C"/>
    <w:rsid w:val="00A86CDC"/>
    <w:rsid w:val="00A942B4"/>
    <w:rsid w:val="00AC339F"/>
    <w:rsid w:val="00AC4ED4"/>
    <w:rsid w:val="00AC6F81"/>
    <w:rsid w:val="00AD75A9"/>
    <w:rsid w:val="00AF18BD"/>
    <w:rsid w:val="00B0461E"/>
    <w:rsid w:val="00B2166A"/>
    <w:rsid w:val="00B25C87"/>
    <w:rsid w:val="00B46050"/>
    <w:rsid w:val="00B55038"/>
    <w:rsid w:val="00B60A57"/>
    <w:rsid w:val="00B6356A"/>
    <w:rsid w:val="00B707AC"/>
    <w:rsid w:val="00B708B3"/>
    <w:rsid w:val="00B72D10"/>
    <w:rsid w:val="00B771C3"/>
    <w:rsid w:val="00B83A70"/>
    <w:rsid w:val="00B843D1"/>
    <w:rsid w:val="00B8532B"/>
    <w:rsid w:val="00B87734"/>
    <w:rsid w:val="00B87C1C"/>
    <w:rsid w:val="00B90F32"/>
    <w:rsid w:val="00B96906"/>
    <w:rsid w:val="00BB1271"/>
    <w:rsid w:val="00BB4857"/>
    <w:rsid w:val="00BE0E9F"/>
    <w:rsid w:val="00C076EC"/>
    <w:rsid w:val="00C1162C"/>
    <w:rsid w:val="00C16EE3"/>
    <w:rsid w:val="00C408E5"/>
    <w:rsid w:val="00C411F5"/>
    <w:rsid w:val="00C41BC1"/>
    <w:rsid w:val="00C45B99"/>
    <w:rsid w:val="00C60658"/>
    <w:rsid w:val="00C61267"/>
    <w:rsid w:val="00C61436"/>
    <w:rsid w:val="00C67689"/>
    <w:rsid w:val="00C72092"/>
    <w:rsid w:val="00C81373"/>
    <w:rsid w:val="00C82646"/>
    <w:rsid w:val="00C91D48"/>
    <w:rsid w:val="00CB159A"/>
    <w:rsid w:val="00CB1CE6"/>
    <w:rsid w:val="00CB786C"/>
    <w:rsid w:val="00CD0076"/>
    <w:rsid w:val="00CF65E4"/>
    <w:rsid w:val="00D13765"/>
    <w:rsid w:val="00D34867"/>
    <w:rsid w:val="00D35F19"/>
    <w:rsid w:val="00D626FB"/>
    <w:rsid w:val="00D632AA"/>
    <w:rsid w:val="00D654F3"/>
    <w:rsid w:val="00D679E5"/>
    <w:rsid w:val="00D72F3E"/>
    <w:rsid w:val="00D765D1"/>
    <w:rsid w:val="00D874D9"/>
    <w:rsid w:val="00DD2606"/>
    <w:rsid w:val="00DD4CC1"/>
    <w:rsid w:val="00DE6434"/>
    <w:rsid w:val="00E029A8"/>
    <w:rsid w:val="00E1578A"/>
    <w:rsid w:val="00E218DB"/>
    <w:rsid w:val="00E3288D"/>
    <w:rsid w:val="00E34949"/>
    <w:rsid w:val="00E37ED1"/>
    <w:rsid w:val="00E446ED"/>
    <w:rsid w:val="00E476E6"/>
    <w:rsid w:val="00E53E78"/>
    <w:rsid w:val="00E55B8E"/>
    <w:rsid w:val="00E610C7"/>
    <w:rsid w:val="00E6146E"/>
    <w:rsid w:val="00E625D3"/>
    <w:rsid w:val="00E63535"/>
    <w:rsid w:val="00E80AED"/>
    <w:rsid w:val="00E91A81"/>
    <w:rsid w:val="00E97A3B"/>
    <w:rsid w:val="00EC3169"/>
    <w:rsid w:val="00ED40DC"/>
    <w:rsid w:val="00EE45CA"/>
    <w:rsid w:val="00EE5700"/>
    <w:rsid w:val="00F00FE0"/>
    <w:rsid w:val="00F041FF"/>
    <w:rsid w:val="00F075C4"/>
    <w:rsid w:val="00F1263F"/>
    <w:rsid w:val="00F141F6"/>
    <w:rsid w:val="00F46E01"/>
    <w:rsid w:val="00F46F74"/>
    <w:rsid w:val="00F47B88"/>
    <w:rsid w:val="00F53228"/>
    <w:rsid w:val="00F5407C"/>
    <w:rsid w:val="00F62BB6"/>
    <w:rsid w:val="00F6324B"/>
    <w:rsid w:val="00F717CA"/>
    <w:rsid w:val="00F9722B"/>
    <w:rsid w:val="00FC2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B82641"/>
  <w15:docId w15:val="{86F3183B-74DD-4044-B75E-F27EDA8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DC"/>
    <w:pPr>
      <w:spacing w:after="200" w:line="276" w:lineRule="auto"/>
    </w:pPr>
  </w:style>
  <w:style w:type="paragraph" w:styleId="4">
    <w:name w:val="heading 4"/>
    <w:basedOn w:val="a"/>
    <w:next w:val="a"/>
    <w:link w:val="40"/>
    <w:uiPriority w:val="99"/>
    <w:qFormat/>
    <w:locked/>
    <w:rsid w:val="006E4EEC"/>
    <w:pPr>
      <w:keepNext/>
      <w:spacing w:after="120" w:line="240" w:lineRule="auto"/>
      <w:ind w:left="567" w:right="567"/>
      <w:jc w:val="both"/>
      <w:outlineLvl w:val="3"/>
    </w:pPr>
    <w:rPr>
      <w:rFonts w:ascii="Times New Roman" w:hAnsi="Times New Roman"/>
      <w:b/>
      <w:bCs/>
      <w:smallCap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E4EEC"/>
    <w:rPr>
      <w:rFonts w:ascii="Times New Roman" w:hAnsi="Times New Roman"/>
      <w:b/>
      <w:smallCaps/>
      <w:sz w:val="28"/>
      <w:lang w:eastAsia="en-US"/>
    </w:rPr>
  </w:style>
  <w:style w:type="character" w:customStyle="1" w:styleId="a3">
    <w:name w:val="Шрифт абзацу за замовчуванням"/>
    <w:uiPriority w:val="99"/>
    <w:semiHidden/>
    <w:rsid w:val="001512A7"/>
  </w:style>
  <w:style w:type="paragraph" w:styleId="a4">
    <w:name w:val="Normal (Web)"/>
    <w:basedOn w:val="a"/>
    <w:uiPriority w:val="99"/>
    <w:rsid w:val="00804B80"/>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B8532B"/>
    <w:rPr>
      <w:rFonts w:ascii="Times New Roman" w:hAnsi="Times New Roman"/>
      <w:sz w:val="2"/>
      <w:szCs w:val="20"/>
      <w:lang w:eastAsia="ru-RU"/>
    </w:rPr>
  </w:style>
  <w:style w:type="character" w:customStyle="1" w:styleId="a6">
    <w:name w:val="Текст у виносці Знак"/>
    <w:basedOn w:val="a0"/>
    <w:link w:val="a5"/>
    <w:uiPriority w:val="99"/>
    <w:semiHidden/>
    <w:locked/>
    <w:rsid w:val="00736E79"/>
    <w:rPr>
      <w:rFonts w:ascii="Times New Roman" w:hAnsi="Times New Roman"/>
      <w:sz w:val="2"/>
    </w:rPr>
  </w:style>
  <w:style w:type="paragraph" w:styleId="a7">
    <w:name w:val="header"/>
    <w:basedOn w:val="a"/>
    <w:link w:val="a8"/>
    <w:uiPriority w:val="99"/>
    <w:rsid w:val="008E3198"/>
    <w:pPr>
      <w:tabs>
        <w:tab w:val="center" w:pos="4819"/>
        <w:tab w:val="right" w:pos="9639"/>
      </w:tabs>
    </w:pPr>
    <w:rPr>
      <w:sz w:val="20"/>
      <w:szCs w:val="20"/>
      <w:lang w:eastAsia="ru-RU"/>
    </w:rPr>
  </w:style>
  <w:style w:type="character" w:customStyle="1" w:styleId="a8">
    <w:name w:val="Верхній колонтитул Знак"/>
    <w:basedOn w:val="a3"/>
    <w:link w:val="a7"/>
    <w:uiPriority w:val="99"/>
    <w:locked/>
    <w:rsid w:val="008E3198"/>
    <w:rPr>
      <w:rFonts w:cs="Times New Roman"/>
    </w:rPr>
  </w:style>
  <w:style w:type="paragraph" w:styleId="a9">
    <w:name w:val="footer"/>
    <w:basedOn w:val="a"/>
    <w:link w:val="aa"/>
    <w:uiPriority w:val="99"/>
    <w:rsid w:val="008E3198"/>
    <w:pPr>
      <w:tabs>
        <w:tab w:val="center" w:pos="4819"/>
        <w:tab w:val="right" w:pos="9639"/>
      </w:tabs>
    </w:pPr>
    <w:rPr>
      <w:sz w:val="20"/>
      <w:szCs w:val="20"/>
      <w:lang w:eastAsia="ru-RU"/>
    </w:rPr>
  </w:style>
  <w:style w:type="character" w:customStyle="1" w:styleId="aa">
    <w:name w:val="Нижній колонтитул Знак"/>
    <w:basedOn w:val="a3"/>
    <w:link w:val="a9"/>
    <w:uiPriority w:val="99"/>
    <w:locked/>
    <w:rsid w:val="008E3198"/>
    <w:rPr>
      <w:rFonts w:cs="Times New Roman"/>
    </w:rPr>
  </w:style>
  <w:style w:type="paragraph" w:styleId="ab">
    <w:name w:val="List Paragraph"/>
    <w:basedOn w:val="a"/>
    <w:uiPriority w:val="99"/>
    <w:qFormat/>
    <w:rsid w:val="00AC6F81"/>
    <w:pPr>
      <w:spacing w:after="160" w:line="259" w:lineRule="auto"/>
      <w:ind w:left="720"/>
      <w:contextualSpacing/>
    </w:pPr>
    <w:rPr>
      <w:rFonts w:cs="Arial"/>
      <w:lang w:eastAsia="en-US"/>
    </w:rPr>
  </w:style>
  <w:style w:type="paragraph" w:customStyle="1" w:styleId="single-quote">
    <w:name w:val="single-quote"/>
    <w:basedOn w:val="a"/>
    <w:uiPriority w:val="99"/>
    <w:rsid w:val="001B06FA"/>
    <w:pPr>
      <w:spacing w:before="100" w:beforeAutospacing="1" w:after="100" w:afterAutospacing="1" w:line="240" w:lineRule="auto"/>
    </w:pPr>
    <w:rPr>
      <w:rFonts w:ascii="Times New Roman" w:hAnsi="Times New Roman"/>
      <w:sz w:val="24"/>
      <w:szCs w:val="24"/>
      <w:lang w:val="en-US" w:eastAsia="en-US" w:bidi="he-IL"/>
    </w:rPr>
  </w:style>
  <w:style w:type="character" w:styleId="ac">
    <w:name w:val="Hyperlink"/>
    <w:basedOn w:val="a0"/>
    <w:uiPriority w:val="99"/>
    <w:semiHidden/>
    <w:rsid w:val="001B06FA"/>
    <w:rPr>
      <w:rFonts w:cs="Times New Roman"/>
      <w:color w:val="0000FF"/>
      <w:u w:val="single"/>
    </w:rPr>
  </w:style>
  <w:style w:type="character" w:styleId="ad">
    <w:name w:val="Strong"/>
    <w:basedOn w:val="a0"/>
    <w:uiPriority w:val="99"/>
    <w:qFormat/>
    <w:locked/>
    <w:rsid w:val="00056E59"/>
    <w:rPr>
      <w:rFonts w:cs="Times New Roman"/>
      <w:b/>
    </w:rPr>
  </w:style>
  <w:style w:type="character" w:customStyle="1" w:styleId="rubric">
    <w:name w:val="rubric"/>
    <w:uiPriority w:val="99"/>
    <w:rsid w:val="00056E59"/>
  </w:style>
  <w:style w:type="character" w:customStyle="1" w:styleId="apple-converted-space">
    <w:name w:val="apple-converted-space"/>
    <w:uiPriority w:val="99"/>
    <w:rsid w:val="00056E59"/>
  </w:style>
  <w:style w:type="paragraph" w:customStyle="1" w:styleId="pravnarod">
    <w:name w:val="prav_narod"/>
    <w:basedOn w:val="a"/>
    <w:uiPriority w:val="99"/>
    <w:rsid w:val="00056E59"/>
    <w:pPr>
      <w:spacing w:before="100" w:beforeAutospacing="1" w:after="100" w:afterAutospacing="1" w:line="240" w:lineRule="auto"/>
    </w:pPr>
    <w:rPr>
      <w:rFonts w:ascii="Times New Roman" w:hAnsi="Times New Roman"/>
      <w:sz w:val="24"/>
      <w:szCs w:val="24"/>
      <w:lang w:val="en-US" w:eastAsia="en-US" w:bidi="he-IL"/>
    </w:rPr>
  </w:style>
  <w:style w:type="table" w:styleId="ae">
    <w:name w:val="Table Grid"/>
    <w:basedOn w:val="a1"/>
    <w:uiPriority w:val="39"/>
    <w:locked/>
    <w:rsid w:val="003A7739"/>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887">
      <w:bodyDiv w:val="1"/>
      <w:marLeft w:val="0"/>
      <w:marRight w:val="0"/>
      <w:marTop w:val="0"/>
      <w:marBottom w:val="0"/>
      <w:divBdr>
        <w:top w:val="none" w:sz="0" w:space="0" w:color="auto"/>
        <w:left w:val="none" w:sz="0" w:space="0" w:color="auto"/>
        <w:bottom w:val="none" w:sz="0" w:space="0" w:color="auto"/>
        <w:right w:val="none" w:sz="0" w:space="0" w:color="auto"/>
      </w:divBdr>
    </w:div>
    <w:div w:id="390542549">
      <w:bodyDiv w:val="1"/>
      <w:marLeft w:val="0"/>
      <w:marRight w:val="0"/>
      <w:marTop w:val="0"/>
      <w:marBottom w:val="0"/>
      <w:divBdr>
        <w:top w:val="none" w:sz="0" w:space="0" w:color="auto"/>
        <w:left w:val="none" w:sz="0" w:space="0" w:color="auto"/>
        <w:bottom w:val="none" w:sz="0" w:space="0" w:color="auto"/>
        <w:right w:val="none" w:sz="0" w:space="0" w:color="auto"/>
      </w:divBdr>
    </w:div>
    <w:div w:id="633799409">
      <w:marLeft w:val="0"/>
      <w:marRight w:val="0"/>
      <w:marTop w:val="0"/>
      <w:marBottom w:val="0"/>
      <w:divBdr>
        <w:top w:val="none" w:sz="0" w:space="0" w:color="auto"/>
        <w:left w:val="none" w:sz="0" w:space="0" w:color="auto"/>
        <w:bottom w:val="none" w:sz="0" w:space="0" w:color="auto"/>
        <w:right w:val="none" w:sz="0" w:space="0" w:color="auto"/>
      </w:divBdr>
      <w:divsChild>
        <w:div w:id="633799411">
          <w:marLeft w:val="0"/>
          <w:marRight w:val="0"/>
          <w:marTop w:val="0"/>
          <w:marBottom w:val="0"/>
          <w:divBdr>
            <w:top w:val="none" w:sz="0" w:space="0" w:color="auto"/>
            <w:left w:val="none" w:sz="0" w:space="0" w:color="auto"/>
            <w:bottom w:val="none" w:sz="0" w:space="0" w:color="auto"/>
            <w:right w:val="none" w:sz="0" w:space="0" w:color="auto"/>
          </w:divBdr>
          <w:divsChild>
            <w:div w:id="633799424">
              <w:marLeft w:val="0"/>
              <w:marRight w:val="0"/>
              <w:marTop w:val="0"/>
              <w:marBottom w:val="0"/>
              <w:divBdr>
                <w:top w:val="none" w:sz="0" w:space="0" w:color="auto"/>
                <w:left w:val="none" w:sz="0" w:space="0" w:color="auto"/>
                <w:bottom w:val="none" w:sz="0" w:space="0" w:color="auto"/>
                <w:right w:val="none" w:sz="0" w:space="0" w:color="auto"/>
              </w:divBdr>
              <w:divsChild>
                <w:div w:id="633799450">
                  <w:marLeft w:val="0"/>
                  <w:marRight w:val="0"/>
                  <w:marTop w:val="0"/>
                  <w:marBottom w:val="0"/>
                  <w:divBdr>
                    <w:top w:val="none" w:sz="0" w:space="0" w:color="auto"/>
                    <w:left w:val="none" w:sz="0" w:space="0" w:color="auto"/>
                    <w:bottom w:val="none" w:sz="0" w:space="0" w:color="auto"/>
                    <w:right w:val="none" w:sz="0" w:space="0" w:color="auto"/>
                  </w:divBdr>
                  <w:divsChild>
                    <w:div w:id="633799439">
                      <w:marLeft w:val="0"/>
                      <w:marRight w:val="0"/>
                      <w:marTop w:val="0"/>
                      <w:marBottom w:val="0"/>
                      <w:divBdr>
                        <w:top w:val="none" w:sz="0" w:space="0" w:color="auto"/>
                        <w:left w:val="none" w:sz="0" w:space="0" w:color="auto"/>
                        <w:bottom w:val="none" w:sz="0" w:space="0" w:color="auto"/>
                        <w:right w:val="none" w:sz="0" w:space="0" w:color="auto"/>
                      </w:divBdr>
                      <w:divsChild>
                        <w:div w:id="633799410">
                          <w:marLeft w:val="0"/>
                          <w:marRight w:val="0"/>
                          <w:marTop w:val="0"/>
                          <w:marBottom w:val="0"/>
                          <w:divBdr>
                            <w:top w:val="none" w:sz="0" w:space="0" w:color="auto"/>
                            <w:left w:val="none" w:sz="0" w:space="0" w:color="auto"/>
                            <w:bottom w:val="none" w:sz="0" w:space="0" w:color="auto"/>
                            <w:right w:val="none" w:sz="0" w:space="0" w:color="auto"/>
                          </w:divBdr>
                          <w:divsChild>
                            <w:div w:id="633799408">
                              <w:marLeft w:val="0"/>
                              <w:marRight w:val="0"/>
                              <w:marTop w:val="0"/>
                              <w:marBottom w:val="0"/>
                              <w:divBdr>
                                <w:top w:val="none" w:sz="0" w:space="0" w:color="auto"/>
                                <w:left w:val="none" w:sz="0" w:space="0" w:color="auto"/>
                                <w:bottom w:val="none" w:sz="0" w:space="0" w:color="auto"/>
                                <w:right w:val="none" w:sz="0" w:space="0" w:color="auto"/>
                              </w:divBdr>
                            </w:div>
                            <w:div w:id="633799412">
                              <w:marLeft w:val="0"/>
                              <w:marRight w:val="0"/>
                              <w:marTop w:val="0"/>
                              <w:marBottom w:val="0"/>
                              <w:divBdr>
                                <w:top w:val="none" w:sz="0" w:space="0" w:color="auto"/>
                                <w:left w:val="none" w:sz="0" w:space="0" w:color="auto"/>
                                <w:bottom w:val="none" w:sz="0" w:space="0" w:color="auto"/>
                                <w:right w:val="none" w:sz="0" w:space="0" w:color="auto"/>
                              </w:divBdr>
                            </w:div>
                            <w:div w:id="633799413">
                              <w:marLeft w:val="0"/>
                              <w:marRight w:val="0"/>
                              <w:marTop w:val="0"/>
                              <w:marBottom w:val="0"/>
                              <w:divBdr>
                                <w:top w:val="none" w:sz="0" w:space="0" w:color="auto"/>
                                <w:left w:val="none" w:sz="0" w:space="0" w:color="auto"/>
                                <w:bottom w:val="none" w:sz="0" w:space="0" w:color="auto"/>
                                <w:right w:val="none" w:sz="0" w:space="0" w:color="auto"/>
                              </w:divBdr>
                            </w:div>
                            <w:div w:id="633799414">
                              <w:marLeft w:val="0"/>
                              <w:marRight w:val="0"/>
                              <w:marTop w:val="0"/>
                              <w:marBottom w:val="0"/>
                              <w:divBdr>
                                <w:top w:val="none" w:sz="0" w:space="0" w:color="auto"/>
                                <w:left w:val="none" w:sz="0" w:space="0" w:color="auto"/>
                                <w:bottom w:val="none" w:sz="0" w:space="0" w:color="auto"/>
                                <w:right w:val="none" w:sz="0" w:space="0" w:color="auto"/>
                              </w:divBdr>
                            </w:div>
                            <w:div w:id="633799415">
                              <w:marLeft w:val="0"/>
                              <w:marRight w:val="0"/>
                              <w:marTop w:val="0"/>
                              <w:marBottom w:val="0"/>
                              <w:divBdr>
                                <w:top w:val="none" w:sz="0" w:space="0" w:color="auto"/>
                                <w:left w:val="none" w:sz="0" w:space="0" w:color="auto"/>
                                <w:bottom w:val="none" w:sz="0" w:space="0" w:color="auto"/>
                                <w:right w:val="none" w:sz="0" w:space="0" w:color="auto"/>
                              </w:divBdr>
                            </w:div>
                            <w:div w:id="633799416">
                              <w:marLeft w:val="0"/>
                              <w:marRight w:val="0"/>
                              <w:marTop w:val="0"/>
                              <w:marBottom w:val="0"/>
                              <w:divBdr>
                                <w:top w:val="none" w:sz="0" w:space="0" w:color="auto"/>
                                <w:left w:val="none" w:sz="0" w:space="0" w:color="auto"/>
                                <w:bottom w:val="none" w:sz="0" w:space="0" w:color="auto"/>
                                <w:right w:val="none" w:sz="0" w:space="0" w:color="auto"/>
                              </w:divBdr>
                            </w:div>
                            <w:div w:id="633799417">
                              <w:marLeft w:val="0"/>
                              <w:marRight w:val="0"/>
                              <w:marTop w:val="0"/>
                              <w:marBottom w:val="0"/>
                              <w:divBdr>
                                <w:top w:val="none" w:sz="0" w:space="0" w:color="auto"/>
                                <w:left w:val="none" w:sz="0" w:space="0" w:color="auto"/>
                                <w:bottom w:val="none" w:sz="0" w:space="0" w:color="auto"/>
                                <w:right w:val="none" w:sz="0" w:space="0" w:color="auto"/>
                              </w:divBdr>
                            </w:div>
                            <w:div w:id="633799418">
                              <w:marLeft w:val="0"/>
                              <w:marRight w:val="0"/>
                              <w:marTop w:val="0"/>
                              <w:marBottom w:val="0"/>
                              <w:divBdr>
                                <w:top w:val="none" w:sz="0" w:space="0" w:color="auto"/>
                                <w:left w:val="none" w:sz="0" w:space="0" w:color="auto"/>
                                <w:bottom w:val="none" w:sz="0" w:space="0" w:color="auto"/>
                                <w:right w:val="none" w:sz="0" w:space="0" w:color="auto"/>
                              </w:divBdr>
                            </w:div>
                            <w:div w:id="633799419">
                              <w:marLeft w:val="0"/>
                              <w:marRight w:val="0"/>
                              <w:marTop w:val="0"/>
                              <w:marBottom w:val="0"/>
                              <w:divBdr>
                                <w:top w:val="none" w:sz="0" w:space="0" w:color="auto"/>
                                <w:left w:val="none" w:sz="0" w:space="0" w:color="auto"/>
                                <w:bottom w:val="none" w:sz="0" w:space="0" w:color="auto"/>
                                <w:right w:val="none" w:sz="0" w:space="0" w:color="auto"/>
                              </w:divBdr>
                            </w:div>
                            <w:div w:id="633799420">
                              <w:marLeft w:val="0"/>
                              <w:marRight w:val="0"/>
                              <w:marTop w:val="0"/>
                              <w:marBottom w:val="0"/>
                              <w:divBdr>
                                <w:top w:val="none" w:sz="0" w:space="0" w:color="auto"/>
                                <w:left w:val="none" w:sz="0" w:space="0" w:color="auto"/>
                                <w:bottom w:val="none" w:sz="0" w:space="0" w:color="auto"/>
                                <w:right w:val="none" w:sz="0" w:space="0" w:color="auto"/>
                              </w:divBdr>
                            </w:div>
                            <w:div w:id="633799421">
                              <w:marLeft w:val="0"/>
                              <w:marRight w:val="0"/>
                              <w:marTop w:val="0"/>
                              <w:marBottom w:val="0"/>
                              <w:divBdr>
                                <w:top w:val="none" w:sz="0" w:space="0" w:color="auto"/>
                                <w:left w:val="none" w:sz="0" w:space="0" w:color="auto"/>
                                <w:bottom w:val="none" w:sz="0" w:space="0" w:color="auto"/>
                                <w:right w:val="none" w:sz="0" w:space="0" w:color="auto"/>
                              </w:divBdr>
                            </w:div>
                            <w:div w:id="633799423">
                              <w:marLeft w:val="0"/>
                              <w:marRight w:val="0"/>
                              <w:marTop w:val="0"/>
                              <w:marBottom w:val="0"/>
                              <w:divBdr>
                                <w:top w:val="none" w:sz="0" w:space="0" w:color="auto"/>
                                <w:left w:val="none" w:sz="0" w:space="0" w:color="auto"/>
                                <w:bottom w:val="none" w:sz="0" w:space="0" w:color="auto"/>
                                <w:right w:val="none" w:sz="0" w:space="0" w:color="auto"/>
                              </w:divBdr>
                            </w:div>
                            <w:div w:id="633799425">
                              <w:marLeft w:val="0"/>
                              <w:marRight w:val="0"/>
                              <w:marTop w:val="0"/>
                              <w:marBottom w:val="0"/>
                              <w:divBdr>
                                <w:top w:val="none" w:sz="0" w:space="0" w:color="auto"/>
                                <w:left w:val="none" w:sz="0" w:space="0" w:color="auto"/>
                                <w:bottom w:val="none" w:sz="0" w:space="0" w:color="auto"/>
                                <w:right w:val="none" w:sz="0" w:space="0" w:color="auto"/>
                              </w:divBdr>
                            </w:div>
                            <w:div w:id="633799426">
                              <w:marLeft w:val="0"/>
                              <w:marRight w:val="0"/>
                              <w:marTop w:val="0"/>
                              <w:marBottom w:val="0"/>
                              <w:divBdr>
                                <w:top w:val="none" w:sz="0" w:space="0" w:color="auto"/>
                                <w:left w:val="none" w:sz="0" w:space="0" w:color="auto"/>
                                <w:bottom w:val="none" w:sz="0" w:space="0" w:color="auto"/>
                                <w:right w:val="none" w:sz="0" w:space="0" w:color="auto"/>
                              </w:divBdr>
                            </w:div>
                            <w:div w:id="633799427">
                              <w:marLeft w:val="0"/>
                              <w:marRight w:val="0"/>
                              <w:marTop w:val="0"/>
                              <w:marBottom w:val="0"/>
                              <w:divBdr>
                                <w:top w:val="none" w:sz="0" w:space="0" w:color="auto"/>
                                <w:left w:val="none" w:sz="0" w:space="0" w:color="auto"/>
                                <w:bottom w:val="none" w:sz="0" w:space="0" w:color="auto"/>
                                <w:right w:val="none" w:sz="0" w:space="0" w:color="auto"/>
                              </w:divBdr>
                            </w:div>
                            <w:div w:id="633799428">
                              <w:marLeft w:val="0"/>
                              <w:marRight w:val="0"/>
                              <w:marTop w:val="0"/>
                              <w:marBottom w:val="0"/>
                              <w:divBdr>
                                <w:top w:val="none" w:sz="0" w:space="0" w:color="auto"/>
                                <w:left w:val="none" w:sz="0" w:space="0" w:color="auto"/>
                                <w:bottom w:val="none" w:sz="0" w:space="0" w:color="auto"/>
                                <w:right w:val="none" w:sz="0" w:space="0" w:color="auto"/>
                              </w:divBdr>
                            </w:div>
                            <w:div w:id="633799429">
                              <w:marLeft w:val="0"/>
                              <w:marRight w:val="0"/>
                              <w:marTop w:val="0"/>
                              <w:marBottom w:val="0"/>
                              <w:divBdr>
                                <w:top w:val="none" w:sz="0" w:space="0" w:color="auto"/>
                                <w:left w:val="none" w:sz="0" w:space="0" w:color="auto"/>
                                <w:bottom w:val="none" w:sz="0" w:space="0" w:color="auto"/>
                                <w:right w:val="none" w:sz="0" w:space="0" w:color="auto"/>
                              </w:divBdr>
                            </w:div>
                            <w:div w:id="633799430">
                              <w:marLeft w:val="0"/>
                              <w:marRight w:val="0"/>
                              <w:marTop w:val="0"/>
                              <w:marBottom w:val="0"/>
                              <w:divBdr>
                                <w:top w:val="none" w:sz="0" w:space="0" w:color="auto"/>
                                <w:left w:val="none" w:sz="0" w:space="0" w:color="auto"/>
                                <w:bottom w:val="none" w:sz="0" w:space="0" w:color="auto"/>
                                <w:right w:val="none" w:sz="0" w:space="0" w:color="auto"/>
                              </w:divBdr>
                            </w:div>
                            <w:div w:id="633799431">
                              <w:marLeft w:val="0"/>
                              <w:marRight w:val="0"/>
                              <w:marTop w:val="0"/>
                              <w:marBottom w:val="0"/>
                              <w:divBdr>
                                <w:top w:val="none" w:sz="0" w:space="0" w:color="auto"/>
                                <w:left w:val="none" w:sz="0" w:space="0" w:color="auto"/>
                                <w:bottom w:val="none" w:sz="0" w:space="0" w:color="auto"/>
                                <w:right w:val="none" w:sz="0" w:space="0" w:color="auto"/>
                              </w:divBdr>
                            </w:div>
                            <w:div w:id="633799432">
                              <w:marLeft w:val="0"/>
                              <w:marRight w:val="0"/>
                              <w:marTop w:val="0"/>
                              <w:marBottom w:val="0"/>
                              <w:divBdr>
                                <w:top w:val="none" w:sz="0" w:space="0" w:color="auto"/>
                                <w:left w:val="none" w:sz="0" w:space="0" w:color="auto"/>
                                <w:bottom w:val="none" w:sz="0" w:space="0" w:color="auto"/>
                                <w:right w:val="none" w:sz="0" w:space="0" w:color="auto"/>
                              </w:divBdr>
                            </w:div>
                            <w:div w:id="633799433">
                              <w:marLeft w:val="0"/>
                              <w:marRight w:val="0"/>
                              <w:marTop w:val="0"/>
                              <w:marBottom w:val="0"/>
                              <w:divBdr>
                                <w:top w:val="none" w:sz="0" w:space="0" w:color="auto"/>
                                <w:left w:val="none" w:sz="0" w:space="0" w:color="auto"/>
                                <w:bottom w:val="none" w:sz="0" w:space="0" w:color="auto"/>
                                <w:right w:val="none" w:sz="0" w:space="0" w:color="auto"/>
                              </w:divBdr>
                            </w:div>
                            <w:div w:id="633799434">
                              <w:marLeft w:val="0"/>
                              <w:marRight w:val="0"/>
                              <w:marTop w:val="0"/>
                              <w:marBottom w:val="0"/>
                              <w:divBdr>
                                <w:top w:val="none" w:sz="0" w:space="0" w:color="auto"/>
                                <w:left w:val="none" w:sz="0" w:space="0" w:color="auto"/>
                                <w:bottom w:val="none" w:sz="0" w:space="0" w:color="auto"/>
                                <w:right w:val="none" w:sz="0" w:space="0" w:color="auto"/>
                              </w:divBdr>
                            </w:div>
                            <w:div w:id="633799435">
                              <w:marLeft w:val="0"/>
                              <w:marRight w:val="0"/>
                              <w:marTop w:val="0"/>
                              <w:marBottom w:val="0"/>
                              <w:divBdr>
                                <w:top w:val="none" w:sz="0" w:space="0" w:color="auto"/>
                                <w:left w:val="none" w:sz="0" w:space="0" w:color="auto"/>
                                <w:bottom w:val="none" w:sz="0" w:space="0" w:color="auto"/>
                                <w:right w:val="none" w:sz="0" w:space="0" w:color="auto"/>
                              </w:divBdr>
                            </w:div>
                            <w:div w:id="633799436">
                              <w:marLeft w:val="0"/>
                              <w:marRight w:val="0"/>
                              <w:marTop w:val="0"/>
                              <w:marBottom w:val="0"/>
                              <w:divBdr>
                                <w:top w:val="none" w:sz="0" w:space="0" w:color="auto"/>
                                <w:left w:val="none" w:sz="0" w:space="0" w:color="auto"/>
                                <w:bottom w:val="none" w:sz="0" w:space="0" w:color="auto"/>
                                <w:right w:val="none" w:sz="0" w:space="0" w:color="auto"/>
                              </w:divBdr>
                            </w:div>
                            <w:div w:id="633799438">
                              <w:marLeft w:val="0"/>
                              <w:marRight w:val="0"/>
                              <w:marTop w:val="0"/>
                              <w:marBottom w:val="0"/>
                              <w:divBdr>
                                <w:top w:val="none" w:sz="0" w:space="0" w:color="auto"/>
                                <w:left w:val="none" w:sz="0" w:space="0" w:color="auto"/>
                                <w:bottom w:val="none" w:sz="0" w:space="0" w:color="auto"/>
                                <w:right w:val="none" w:sz="0" w:space="0" w:color="auto"/>
                              </w:divBdr>
                            </w:div>
                            <w:div w:id="633799441">
                              <w:marLeft w:val="0"/>
                              <w:marRight w:val="0"/>
                              <w:marTop w:val="0"/>
                              <w:marBottom w:val="0"/>
                              <w:divBdr>
                                <w:top w:val="none" w:sz="0" w:space="0" w:color="auto"/>
                                <w:left w:val="none" w:sz="0" w:space="0" w:color="auto"/>
                                <w:bottom w:val="none" w:sz="0" w:space="0" w:color="auto"/>
                                <w:right w:val="none" w:sz="0" w:space="0" w:color="auto"/>
                              </w:divBdr>
                            </w:div>
                            <w:div w:id="633799447">
                              <w:marLeft w:val="0"/>
                              <w:marRight w:val="0"/>
                              <w:marTop w:val="0"/>
                              <w:marBottom w:val="0"/>
                              <w:divBdr>
                                <w:top w:val="none" w:sz="0" w:space="0" w:color="auto"/>
                                <w:left w:val="none" w:sz="0" w:space="0" w:color="auto"/>
                                <w:bottom w:val="none" w:sz="0" w:space="0" w:color="auto"/>
                                <w:right w:val="none" w:sz="0" w:space="0" w:color="auto"/>
                              </w:divBdr>
                            </w:div>
                            <w:div w:id="633799448">
                              <w:marLeft w:val="0"/>
                              <w:marRight w:val="0"/>
                              <w:marTop w:val="0"/>
                              <w:marBottom w:val="0"/>
                              <w:divBdr>
                                <w:top w:val="none" w:sz="0" w:space="0" w:color="auto"/>
                                <w:left w:val="none" w:sz="0" w:space="0" w:color="auto"/>
                                <w:bottom w:val="none" w:sz="0" w:space="0" w:color="auto"/>
                                <w:right w:val="none" w:sz="0" w:space="0" w:color="auto"/>
                              </w:divBdr>
                            </w:div>
                            <w:div w:id="633799449">
                              <w:marLeft w:val="0"/>
                              <w:marRight w:val="0"/>
                              <w:marTop w:val="0"/>
                              <w:marBottom w:val="0"/>
                              <w:divBdr>
                                <w:top w:val="none" w:sz="0" w:space="0" w:color="auto"/>
                                <w:left w:val="none" w:sz="0" w:space="0" w:color="auto"/>
                                <w:bottom w:val="none" w:sz="0" w:space="0" w:color="auto"/>
                                <w:right w:val="none" w:sz="0" w:space="0" w:color="auto"/>
                              </w:divBdr>
                            </w:div>
                          </w:divsChild>
                        </w:div>
                        <w:div w:id="633799422">
                          <w:marLeft w:val="0"/>
                          <w:marRight w:val="0"/>
                          <w:marTop w:val="0"/>
                          <w:marBottom w:val="0"/>
                          <w:divBdr>
                            <w:top w:val="none" w:sz="0" w:space="0" w:color="auto"/>
                            <w:left w:val="none" w:sz="0" w:space="0" w:color="auto"/>
                            <w:bottom w:val="none" w:sz="0" w:space="0" w:color="auto"/>
                            <w:right w:val="none" w:sz="0" w:space="0" w:color="auto"/>
                          </w:divBdr>
                        </w:div>
                        <w:div w:id="633799437">
                          <w:marLeft w:val="0"/>
                          <w:marRight w:val="0"/>
                          <w:marTop w:val="0"/>
                          <w:marBottom w:val="0"/>
                          <w:divBdr>
                            <w:top w:val="none" w:sz="0" w:space="0" w:color="auto"/>
                            <w:left w:val="none" w:sz="0" w:space="0" w:color="auto"/>
                            <w:bottom w:val="none" w:sz="0" w:space="0" w:color="auto"/>
                            <w:right w:val="none" w:sz="0" w:space="0" w:color="auto"/>
                          </w:divBdr>
                        </w:div>
                        <w:div w:id="6337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442">
      <w:marLeft w:val="0"/>
      <w:marRight w:val="0"/>
      <w:marTop w:val="0"/>
      <w:marBottom w:val="0"/>
      <w:divBdr>
        <w:top w:val="none" w:sz="0" w:space="0" w:color="auto"/>
        <w:left w:val="none" w:sz="0" w:space="0" w:color="auto"/>
        <w:bottom w:val="none" w:sz="0" w:space="0" w:color="auto"/>
        <w:right w:val="none" w:sz="0" w:space="0" w:color="auto"/>
      </w:divBdr>
    </w:div>
    <w:div w:id="633799443">
      <w:marLeft w:val="0"/>
      <w:marRight w:val="0"/>
      <w:marTop w:val="0"/>
      <w:marBottom w:val="0"/>
      <w:divBdr>
        <w:top w:val="none" w:sz="0" w:space="0" w:color="auto"/>
        <w:left w:val="none" w:sz="0" w:space="0" w:color="auto"/>
        <w:bottom w:val="none" w:sz="0" w:space="0" w:color="auto"/>
        <w:right w:val="none" w:sz="0" w:space="0" w:color="auto"/>
      </w:divBdr>
      <w:divsChild>
        <w:div w:id="633799444">
          <w:marLeft w:val="0"/>
          <w:marRight w:val="0"/>
          <w:marTop w:val="75"/>
          <w:marBottom w:val="0"/>
          <w:divBdr>
            <w:top w:val="none" w:sz="0" w:space="0" w:color="auto"/>
            <w:left w:val="none" w:sz="0" w:space="0" w:color="auto"/>
            <w:bottom w:val="none" w:sz="0" w:space="0" w:color="auto"/>
            <w:right w:val="none" w:sz="0" w:space="0" w:color="auto"/>
          </w:divBdr>
        </w:div>
      </w:divsChild>
    </w:div>
    <w:div w:id="633799445">
      <w:marLeft w:val="0"/>
      <w:marRight w:val="0"/>
      <w:marTop w:val="0"/>
      <w:marBottom w:val="0"/>
      <w:divBdr>
        <w:top w:val="none" w:sz="0" w:space="0" w:color="auto"/>
        <w:left w:val="none" w:sz="0" w:space="0" w:color="auto"/>
        <w:bottom w:val="none" w:sz="0" w:space="0" w:color="auto"/>
        <w:right w:val="none" w:sz="0" w:space="0" w:color="auto"/>
      </w:divBdr>
    </w:div>
    <w:div w:id="633799446">
      <w:marLeft w:val="0"/>
      <w:marRight w:val="0"/>
      <w:marTop w:val="0"/>
      <w:marBottom w:val="0"/>
      <w:divBdr>
        <w:top w:val="none" w:sz="0" w:space="0" w:color="auto"/>
        <w:left w:val="none" w:sz="0" w:space="0" w:color="auto"/>
        <w:bottom w:val="none" w:sz="0" w:space="0" w:color="auto"/>
        <w:right w:val="none" w:sz="0" w:space="0" w:color="auto"/>
      </w:divBdr>
    </w:div>
    <w:div w:id="675379179">
      <w:bodyDiv w:val="1"/>
      <w:marLeft w:val="0"/>
      <w:marRight w:val="0"/>
      <w:marTop w:val="0"/>
      <w:marBottom w:val="0"/>
      <w:divBdr>
        <w:top w:val="none" w:sz="0" w:space="0" w:color="auto"/>
        <w:left w:val="none" w:sz="0" w:space="0" w:color="auto"/>
        <w:bottom w:val="none" w:sz="0" w:space="0" w:color="auto"/>
        <w:right w:val="none" w:sz="0" w:space="0" w:color="auto"/>
      </w:divBdr>
    </w:div>
    <w:div w:id="1481773402">
      <w:bodyDiv w:val="1"/>
      <w:marLeft w:val="0"/>
      <w:marRight w:val="0"/>
      <w:marTop w:val="0"/>
      <w:marBottom w:val="0"/>
      <w:divBdr>
        <w:top w:val="none" w:sz="0" w:space="0" w:color="auto"/>
        <w:left w:val="none" w:sz="0" w:space="0" w:color="auto"/>
        <w:bottom w:val="none" w:sz="0" w:space="0" w:color="auto"/>
        <w:right w:val="none" w:sz="0" w:space="0" w:color="auto"/>
      </w:divBdr>
    </w:div>
    <w:div w:id="1719275954">
      <w:bodyDiv w:val="1"/>
      <w:marLeft w:val="0"/>
      <w:marRight w:val="0"/>
      <w:marTop w:val="0"/>
      <w:marBottom w:val="0"/>
      <w:divBdr>
        <w:top w:val="none" w:sz="0" w:space="0" w:color="auto"/>
        <w:left w:val="none" w:sz="0" w:space="0" w:color="auto"/>
        <w:bottom w:val="none" w:sz="0" w:space="0" w:color="auto"/>
        <w:right w:val="none" w:sz="0" w:space="0" w:color="auto"/>
      </w:divBdr>
    </w:div>
    <w:div w:id="20727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7416</Characters>
  <Application>Microsoft Office Word</Application>
  <DocSecurity>0</DocSecurity>
  <Lines>61</Lines>
  <Paragraphs>18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Аркуш 1 із 3-х</vt:lpstr>
      <vt:lpstr>Аркуш 1 із 3-х</vt:lpstr>
    </vt:vector>
  </TitlesOfParts>
  <Company>Hewlett-Packard</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Аркуш 1 із 3-х</dc:title>
  <dc:subject/>
  <dc:creator>Sviatoslav</dc:creator>
  <cp:keywords/>
  <dc:description/>
  <cp:lastModifiedBy>RePack by Diakov</cp:lastModifiedBy>
  <cp:revision>5</cp:revision>
  <cp:lastPrinted>2019-04-09T07:11:00Z</cp:lastPrinted>
  <dcterms:created xsi:type="dcterms:W3CDTF">2019-04-09T07:06:00Z</dcterms:created>
  <dcterms:modified xsi:type="dcterms:W3CDTF">2019-04-09T07:11:00Z</dcterms:modified>
</cp:coreProperties>
</file>